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51962D" w14:textId="77777777" w:rsidR="00847EE3" w:rsidRDefault="00847EE3" w:rsidP="00847EE3">
      <w:pPr>
        <w:spacing w:before="5" w:line="160" w:lineRule="exact"/>
        <w:rPr>
          <w:sz w:val="16"/>
          <w:szCs w:val="16"/>
        </w:rPr>
      </w:pPr>
      <w:r>
        <w:rPr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8240" behindDoc="0" locked="0" layoutInCell="1" allowOverlap="1" wp14:anchorId="6881B85A" wp14:editId="538A4D1B">
            <wp:simplePos x="0" y="0"/>
            <wp:positionH relativeFrom="column">
              <wp:posOffset>2963486</wp:posOffset>
            </wp:positionH>
            <wp:positionV relativeFrom="paragraph">
              <wp:posOffset>104775</wp:posOffset>
            </wp:positionV>
            <wp:extent cx="605790" cy="680720"/>
            <wp:effectExtent l="0" t="0" r="3810" b="508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" cy="68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FAF958" w14:textId="77777777" w:rsidR="00847EE3" w:rsidRDefault="00847EE3" w:rsidP="00847EE3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br w:type="textWrapping" w:clear="all"/>
      </w:r>
    </w:p>
    <w:p w14:paraId="133C52E7" w14:textId="77777777" w:rsidR="00847EE3" w:rsidRPr="002A32AD" w:rsidRDefault="00847EE3" w:rsidP="00847EE3">
      <w:pPr>
        <w:ind w:firstLine="709"/>
        <w:jc w:val="center"/>
        <w:outlineLvl w:val="0"/>
        <w:rPr>
          <w:sz w:val="28"/>
          <w:szCs w:val="28"/>
          <w:lang w:val="ru-RU"/>
        </w:rPr>
      </w:pPr>
      <w:r w:rsidRPr="002A32AD">
        <w:rPr>
          <w:sz w:val="28"/>
          <w:szCs w:val="28"/>
          <w:lang w:val="ru-RU"/>
        </w:rPr>
        <w:t>МИНИСТЕРСТВО НАУКИ И ВЫСШЕГО ОБРАЗОВАНИЯ РОССИЙСКОЙ ФЕДЕРАЦИИ</w:t>
      </w:r>
    </w:p>
    <w:p w14:paraId="0C4528A9" w14:textId="77777777" w:rsidR="00847EE3" w:rsidRPr="002A32AD" w:rsidRDefault="00847EE3" w:rsidP="00847EE3">
      <w:pPr>
        <w:ind w:firstLine="709"/>
        <w:jc w:val="center"/>
        <w:rPr>
          <w:b/>
          <w:bCs/>
          <w:sz w:val="28"/>
          <w:szCs w:val="28"/>
          <w:lang w:val="ru-RU"/>
        </w:rPr>
      </w:pPr>
      <w:r w:rsidRPr="002A32AD">
        <w:rPr>
          <w:b/>
          <w:bCs/>
          <w:sz w:val="28"/>
          <w:szCs w:val="28"/>
          <w:lang w:val="ru-RU"/>
        </w:rPr>
        <w:t>ФЕДЕРАЛЬНОЕ ГОСУДАРСТВЕННОЕ БЮДЖЕТНОЕ</w:t>
      </w:r>
    </w:p>
    <w:p w14:paraId="54358C79" w14:textId="77777777" w:rsidR="00847EE3" w:rsidRDefault="00847EE3" w:rsidP="00847EE3">
      <w:pPr>
        <w:ind w:firstLine="709"/>
        <w:jc w:val="center"/>
        <w:rPr>
          <w:sz w:val="28"/>
          <w:szCs w:val="28"/>
          <w:lang w:val="ru-RU"/>
        </w:rPr>
      </w:pPr>
      <w:r w:rsidRPr="002A32AD">
        <w:rPr>
          <w:b/>
          <w:bCs/>
          <w:sz w:val="28"/>
          <w:szCs w:val="28"/>
          <w:lang w:val="ru-RU"/>
        </w:rPr>
        <w:t>ОБРАЗОВАТЕЛЬНОЕ УЧРЕЖДЕНИЕ ВЫСШЕГО ОБРАЗОВАНИЯ</w:t>
      </w:r>
    </w:p>
    <w:p w14:paraId="255AD6D3" w14:textId="77777777" w:rsidR="00847EE3" w:rsidRPr="002A32AD" w:rsidRDefault="00847EE3" w:rsidP="00847EE3">
      <w:pPr>
        <w:ind w:firstLine="709"/>
        <w:jc w:val="center"/>
        <w:rPr>
          <w:b/>
          <w:bCs/>
          <w:sz w:val="28"/>
          <w:szCs w:val="28"/>
          <w:lang w:val="ru-RU"/>
        </w:rPr>
      </w:pPr>
      <w:r w:rsidRPr="002A32AD">
        <w:rPr>
          <w:sz w:val="28"/>
          <w:szCs w:val="28"/>
          <w:lang w:val="ru-RU"/>
        </w:rPr>
        <w:t>«</w:t>
      </w:r>
      <w:r w:rsidRPr="002A32AD">
        <w:rPr>
          <w:b/>
          <w:bCs/>
          <w:sz w:val="28"/>
          <w:szCs w:val="28"/>
          <w:lang w:val="ru-RU"/>
        </w:rPr>
        <w:t>ДОНСКОЙ ГОСУДАРСТВЕННЫЙ ТЕХНИЧЕСКИЙ УНИВЕРСИТЕТ»</w:t>
      </w:r>
    </w:p>
    <w:p w14:paraId="28F02077" w14:textId="77777777" w:rsidR="00847EE3" w:rsidRPr="002A32AD" w:rsidRDefault="00847EE3" w:rsidP="00847EE3">
      <w:pPr>
        <w:ind w:firstLine="709"/>
        <w:jc w:val="center"/>
        <w:rPr>
          <w:b/>
          <w:bCs/>
          <w:sz w:val="28"/>
          <w:szCs w:val="28"/>
          <w:lang w:val="ru-RU"/>
        </w:rPr>
      </w:pPr>
      <w:r w:rsidRPr="002A32AD">
        <w:rPr>
          <w:b/>
          <w:bCs/>
          <w:sz w:val="28"/>
          <w:szCs w:val="28"/>
          <w:lang w:val="ru-RU"/>
        </w:rPr>
        <w:t>(ДГТУ)</w:t>
      </w:r>
    </w:p>
    <w:p w14:paraId="1F1A3778" w14:textId="77777777" w:rsidR="00847EE3" w:rsidRPr="002A32AD" w:rsidRDefault="00847EE3" w:rsidP="00847EE3">
      <w:pPr>
        <w:ind w:firstLine="709"/>
        <w:jc w:val="center"/>
        <w:rPr>
          <w:lang w:val="ru-RU"/>
        </w:rPr>
      </w:pPr>
    </w:p>
    <w:p w14:paraId="4BCEBFF3" w14:textId="77777777" w:rsidR="00847EE3" w:rsidRPr="002A32AD" w:rsidRDefault="00847EE3" w:rsidP="00847EE3">
      <w:pPr>
        <w:ind w:firstLine="709"/>
        <w:jc w:val="center"/>
        <w:rPr>
          <w:sz w:val="28"/>
          <w:szCs w:val="28"/>
          <w:lang w:val="ru-RU"/>
        </w:rPr>
      </w:pPr>
      <w:r w:rsidRPr="002A32AD">
        <w:rPr>
          <w:sz w:val="28"/>
          <w:szCs w:val="28"/>
          <w:lang w:val="ru-RU"/>
        </w:rPr>
        <w:t>Каф</w:t>
      </w:r>
      <w:r w:rsidRPr="002A32AD">
        <w:rPr>
          <w:spacing w:val="-2"/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pacing w:val="-1"/>
          <w:sz w:val="28"/>
          <w:szCs w:val="28"/>
          <w:lang w:val="ru-RU"/>
        </w:rPr>
        <w:t>р</w:t>
      </w:r>
      <w:r w:rsidRPr="002A32AD">
        <w:rPr>
          <w:sz w:val="28"/>
          <w:szCs w:val="28"/>
          <w:lang w:val="ru-RU"/>
        </w:rPr>
        <w:t xml:space="preserve">а </w:t>
      </w:r>
      <w:r>
        <w:rPr>
          <w:sz w:val="28"/>
          <w:szCs w:val="28"/>
          <w:lang w:val="ru-RU"/>
        </w:rPr>
        <w:t>«Инженерная и компьютерная графика»</w:t>
      </w:r>
    </w:p>
    <w:p w14:paraId="55A6A072" w14:textId="77777777" w:rsidR="00847EE3" w:rsidRPr="007E47F5" w:rsidRDefault="00847EE3" w:rsidP="00847EE3">
      <w:pPr>
        <w:ind w:firstLine="709"/>
        <w:jc w:val="center"/>
        <w:rPr>
          <w:sz w:val="17"/>
          <w:szCs w:val="17"/>
          <w:lang w:val="ru-RU"/>
        </w:rPr>
      </w:pPr>
    </w:p>
    <w:p w14:paraId="74662714" w14:textId="77777777" w:rsidR="00847EE3" w:rsidRPr="007E47F5" w:rsidRDefault="00847EE3" w:rsidP="00847EE3">
      <w:pPr>
        <w:ind w:firstLine="709"/>
        <w:jc w:val="center"/>
        <w:rPr>
          <w:lang w:val="ru-RU"/>
        </w:rPr>
      </w:pPr>
    </w:p>
    <w:p w14:paraId="0DF6192A" w14:textId="77777777" w:rsidR="00847EE3" w:rsidRPr="007E47F5" w:rsidRDefault="00847EE3" w:rsidP="00847EE3">
      <w:pPr>
        <w:ind w:firstLine="709"/>
        <w:jc w:val="center"/>
        <w:rPr>
          <w:lang w:val="ru-RU"/>
        </w:rPr>
      </w:pPr>
    </w:p>
    <w:p w14:paraId="35300D24" w14:textId="77777777" w:rsidR="00847EE3" w:rsidRPr="007E47F5" w:rsidRDefault="00847EE3" w:rsidP="00847EE3">
      <w:pPr>
        <w:ind w:firstLine="709"/>
        <w:jc w:val="center"/>
        <w:rPr>
          <w:lang w:val="ru-RU"/>
        </w:rPr>
      </w:pPr>
    </w:p>
    <w:p w14:paraId="0F74F05A" w14:textId="77777777" w:rsidR="00847EE3" w:rsidRPr="007E47F5" w:rsidRDefault="00847EE3" w:rsidP="00847EE3">
      <w:pPr>
        <w:ind w:firstLine="709"/>
        <w:jc w:val="center"/>
        <w:rPr>
          <w:lang w:val="ru-RU"/>
        </w:rPr>
      </w:pPr>
    </w:p>
    <w:p w14:paraId="1435711C" w14:textId="77777777" w:rsidR="00847EE3" w:rsidRPr="007E47F5" w:rsidRDefault="00FD4F74" w:rsidP="00847EE3">
      <w:pPr>
        <w:ind w:firstLine="709"/>
        <w:jc w:val="center"/>
        <w:rPr>
          <w:sz w:val="28"/>
          <w:szCs w:val="28"/>
          <w:lang w:val="ru-RU"/>
        </w:rPr>
      </w:pPr>
      <w:r>
        <w:rPr>
          <w:b/>
          <w:spacing w:val="-1"/>
          <w:sz w:val="28"/>
          <w:szCs w:val="28"/>
          <w:lang w:val="ru-RU"/>
        </w:rPr>
        <w:t>АРАНЖИРОВКА</w:t>
      </w:r>
    </w:p>
    <w:p w14:paraId="6140EC6D" w14:textId="77777777" w:rsidR="00847EE3" w:rsidRPr="007E47F5" w:rsidRDefault="00847EE3" w:rsidP="00847EE3">
      <w:pPr>
        <w:ind w:firstLine="709"/>
        <w:jc w:val="center"/>
        <w:rPr>
          <w:lang w:val="ru-RU"/>
        </w:rPr>
      </w:pPr>
    </w:p>
    <w:p w14:paraId="12BB06B7" w14:textId="77777777" w:rsidR="00847EE3" w:rsidRPr="007E47F5" w:rsidRDefault="00847EE3" w:rsidP="00847EE3">
      <w:pPr>
        <w:ind w:firstLine="709"/>
        <w:jc w:val="center"/>
        <w:rPr>
          <w:lang w:val="ru-RU"/>
        </w:rPr>
      </w:pPr>
    </w:p>
    <w:p w14:paraId="2BFD4A49" w14:textId="77777777" w:rsidR="00847EE3" w:rsidRPr="007E47F5" w:rsidRDefault="00847EE3" w:rsidP="00847EE3">
      <w:pPr>
        <w:ind w:firstLine="709"/>
        <w:jc w:val="center"/>
        <w:rPr>
          <w:sz w:val="24"/>
          <w:szCs w:val="24"/>
          <w:lang w:val="ru-RU"/>
        </w:rPr>
      </w:pPr>
    </w:p>
    <w:p w14:paraId="2F17A804" w14:textId="77777777" w:rsidR="00847EE3" w:rsidRPr="002A32AD" w:rsidRDefault="00847EE3" w:rsidP="00847EE3">
      <w:pPr>
        <w:ind w:firstLine="709"/>
        <w:jc w:val="center"/>
        <w:rPr>
          <w:sz w:val="28"/>
          <w:szCs w:val="28"/>
          <w:lang w:val="ru-RU"/>
        </w:rPr>
      </w:pPr>
      <w:r w:rsidRPr="002A32AD">
        <w:rPr>
          <w:sz w:val="28"/>
          <w:szCs w:val="28"/>
          <w:lang w:val="ru-RU"/>
        </w:rPr>
        <w:t>Мет</w:t>
      </w:r>
      <w:r w:rsidRPr="002A32AD">
        <w:rPr>
          <w:spacing w:val="-1"/>
          <w:sz w:val="28"/>
          <w:szCs w:val="28"/>
          <w:lang w:val="ru-RU"/>
        </w:rPr>
        <w:t>о</w:t>
      </w: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pacing w:val="-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>чес</w:t>
      </w:r>
      <w:r w:rsidRPr="002A32AD">
        <w:rPr>
          <w:spacing w:val="-1"/>
          <w:sz w:val="28"/>
          <w:szCs w:val="28"/>
          <w:lang w:val="ru-RU"/>
        </w:rPr>
        <w:t>к</w:t>
      </w:r>
      <w:r w:rsidRPr="002A32AD">
        <w:rPr>
          <w:spacing w:val="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 xml:space="preserve">е </w:t>
      </w:r>
      <w:r w:rsidRPr="002A32AD">
        <w:rPr>
          <w:spacing w:val="-4"/>
          <w:sz w:val="28"/>
          <w:szCs w:val="28"/>
          <w:lang w:val="ru-RU"/>
        </w:rPr>
        <w:t>у</w:t>
      </w:r>
      <w:r w:rsidRPr="002A32AD">
        <w:rPr>
          <w:sz w:val="28"/>
          <w:szCs w:val="28"/>
          <w:lang w:val="ru-RU"/>
        </w:rPr>
        <w:t>каза</w:t>
      </w:r>
      <w:r w:rsidRPr="002A32AD">
        <w:rPr>
          <w:spacing w:val="1"/>
          <w:sz w:val="28"/>
          <w:szCs w:val="28"/>
          <w:lang w:val="ru-RU"/>
        </w:rPr>
        <w:t>ни</w:t>
      </w:r>
      <w:r w:rsidRPr="002A32AD">
        <w:rPr>
          <w:sz w:val="28"/>
          <w:szCs w:val="28"/>
          <w:lang w:val="ru-RU"/>
        </w:rPr>
        <w:t>я</w:t>
      </w:r>
      <w:r w:rsidR="00357D99">
        <w:rPr>
          <w:sz w:val="28"/>
          <w:szCs w:val="28"/>
          <w:lang w:val="ru-RU"/>
        </w:rPr>
        <w:t xml:space="preserve"> </w:t>
      </w:r>
      <w:r w:rsidRPr="002A32AD">
        <w:rPr>
          <w:sz w:val="28"/>
          <w:szCs w:val="28"/>
          <w:lang w:val="ru-RU"/>
        </w:rPr>
        <w:t>к</w:t>
      </w:r>
      <w:r w:rsidR="005E58A0">
        <w:rPr>
          <w:sz w:val="28"/>
          <w:szCs w:val="28"/>
          <w:lang w:val="ru-RU"/>
        </w:rPr>
        <w:t xml:space="preserve"> лабораторным занятиям</w:t>
      </w:r>
    </w:p>
    <w:p w14:paraId="39955E98" w14:textId="38F8C086" w:rsidR="00847EE3" w:rsidRPr="002A32AD" w:rsidRDefault="00847EE3" w:rsidP="00847EE3">
      <w:pPr>
        <w:ind w:firstLine="709"/>
        <w:jc w:val="center"/>
        <w:rPr>
          <w:sz w:val="28"/>
          <w:szCs w:val="28"/>
          <w:lang w:val="ru-RU"/>
        </w:rPr>
      </w:pP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pacing w:val="-1"/>
          <w:sz w:val="28"/>
          <w:szCs w:val="28"/>
          <w:lang w:val="ru-RU"/>
        </w:rPr>
        <w:t>л</w:t>
      </w:r>
      <w:r w:rsidRPr="002A32AD">
        <w:rPr>
          <w:sz w:val="28"/>
          <w:szCs w:val="28"/>
          <w:lang w:val="ru-RU"/>
        </w:rPr>
        <w:t>я ст</w:t>
      </w:r>
      <w:r w:rsidRPr="002A32AD">
        <w:rPr>
          <w:spacing w:val="-4"/>
          <w:sz w:val="28"/>
          <w:szCs w:val="28"/>
          <w:lang w:val="ru-RU"/>
        </w:rPr>
        <w:t>у</w:t>
      </w: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н</w:t>
      </w:r>
      <w:r w:rsidRPr="002A32AD">
        <w:rPr>
          <w:spacing w:val="-3"/>
          <w:sz w:val="28"/>
          <w:szCs w:val="28"/>
          <w:lang w:val="ru-RU"/>
        </w:rPr>
        <w:t>т</w:t>
      </w:r>
      <w:r w:rsidRPr="002A32AD">
        <w:rPr>
          <w:spacing w:val="1"/>
          <w:sz w:val="28"/>
          <w:szCs w:val="28"/>
          <w:lang w:val="ru-RU"/>
        </w:rPr>
        <w:t>о</w:t>
      </w:r>
      <w:r w:rsidRPr="002A32AD">
        <w:rPr>
          <w:sz w:val="28"/>
          <w:szCs w:val="28"/>
          <w:lang w:val="ru-RU"/>
        </w:rPr>
        <w:t>в</w:t>
      </w:r>
      <w:r w:rsidR="00357D99">
        <w:rPr>
          <w:sz w:val="28"/>
          <w:szCs w:val="28"/>
          <w:lang w:val="ru-RU"/>
        </w:rPr>
        <w:t xml:space="preserve"> </w:t>
      </w:r>
      <w:r w:rsidR="00944366">
        <w:rPr>
          <w:sz w:val="28"/>
          <w:szCs w:val="28"/>
          <w:lang w:val="ru-RU"/>
        </w:rPr>
        <w:t xml:space="preserve">заочной формы </w:t>
      </w:r>
      <w:r w:rsidRPr="002A32AD">
        <w:rPr>
          <w:sz w:val="28"/>
          <w:szCs w:val="28"/>
          <w:lang w:val="ru-RU"/>
        </w:rPr>
        <w:t>4</w:t>
      </w:r>
      <w:r w:rsidR="005E58A0">
        <w:rPr>
          <w:sz w:val="28"/>
          <w:szCs w:val="28"/>
          <w:lang w:val="ru-RU"/>
        </w:rPr>
        <w:t xml:space="preserve"> </w:t>
      </w:r>
      <w:r w:rsidRPr="002A32AD">
        <w:rPr>
          <w:sz w:val="28"/>
          <w:szCs w:val="28"/>
          <w:lang w:val="ru-RU"/>
        </w:rPr>
        <w:t>к</w:t>
      </w:r>
      <w:r w:rsidRPr="002A32AD">
        <w:rPr>
          <w:spacing w:val="-3"/>
          <w:sz w:val="28"/>
          <w:szCs w:val="28"/>
          <w:lang w:val="ru-RU"/>
        </w:rPr>
        <w:t>у</w:t>
      </w:r>
      <w:r w:rsidRPr="002A32AD">
        <w:rPr>
          <w:spacing w:val="1"/>
          <w:sz w:val="28"/>
          <w:szCs w:val="28"/>
          <w:lang w:val="ru-RU"/>
        </w:rPr>
        <w:t>р</w:t>
      </w:r>
      <w:r w:rsidRPr="002A32AD">
        <w:rPr>
          <w:sz w:val="28"/>
          <w:szCs w:val="28"/>
          <w:lang w:val="ru-RU"/>
        </w:rPr>
        <w:t>с</w:t>
      </w:r>
      <w:r w:rsidRPr="002A32AD">
        <w:rPr>
          <w:spacing w:val="1"/>
          <w:sz w:val="28"/>
          <w:szCs w:val="28"/>
          <w:lang w:val="ru-RU"/>
        </w:rPr>
        <w:t>а</w:t>
      </w:r>
      <w:r w:rsidRPr="002A32AD">
        <w:rPr>
          <w:sz w:val="28"/>
          <w:szCs w:val="28"/>
          <w:lang w:val="ru-RU"/>
        </w:rPr>
        <w:t>,</w:t>
      </w:r>
      <w:r w:rsidR="005E58A0">
        <w:rPr>
          <w:sz w:val="28"/>
          <w:szCs w:val="28"/>
          <w:lang w:val="ru-RU"/>
        </w:rPr>
        <w:t xml:space="preserve"> </w:t>
      </w:r>
      <w:r w:rsidRPr="002A32AD">
        <w:rPr>
          <w:spacing w:val="1"/>
          <w:sz w:val="28"/>
          <w:szCs w:val="28"/>
          <w:lang w:val="ru-RU"/>
        </w:rPr>
        <w:t>об</w:t>
      </w:r>
      <w:r w:rsidRPr="002A32AD">
        <w:rPr>
          <w:spacing w:val="-4"/>
          <w:sz w:val="28"/>
          <w:szCs w:val="28"/>
          <w:lang w:val="ru-RU"/>
        </w:rPr>
        <w:t>у</w:t>
      </w:r>
      <w:r w:rsidRPr="002A32AD">
        <w:rPr>
          <w:sz w:val="28"/>
          <w:szCs w:val="28"/>
          <w:lang w:val="ru-RU"/>
        </w:rPr>
        <w:t>чающ</w:t>
      </w:r>
      <w:r w:rsidRPr="002A32AD">
        <w:rPr>
          <w:spacing w:val="-2"/>
          <w:sz w:val="28"/>
          <w:szCs w:val="28"/>
          <w:lang w:val="ru-RU"/>
        </w:rPr>
        <w:t>и</w:t>
      </w:r>
      <w:r w:rsidRPr="002A32AD">
        <w:rPr>
          <w:spacing w:val="1"/>
          <w:sz w:val="28"/>
          <w:szCs w:val="28"/>
          <w:lang w:val="ru-RU"/>
        </w:rPr>
        <w:t>х</w:t>
      </w:r>
      <w:r w:rsidRPr="002A32AD">
        <w:rPr>
          <w:sz w:val="28"/>
          <w:szCs w:val="28"/>
          <w:lang w:val="ru-RU"/>
        </w:rPr>
        <w:t>ся</w:t>
      </w:r>
      <w:r w:rsidR="005E58A0">
        <w:rPr>
          <w:sz w:val="28"/>
          <w:szCs w:val="28"/>
          <w:lang w:val="ru-RU"/>
        </w:rPr>
        <w:t xml:space="preserve"> </w:t>
      </w:r>
      <w:r w:rsidRPr="002A32AD">
        <w:rPr>
          <w:spacing w:val="1"/>
          <w:sz w:val="28"/>
          <w:szCs w:val="28"/>
          <w:lang w:val="ru-RU"/>
        </w:rPr>
        <w:t>п</w:t>
      </w:r>
      <w:r w:rsidRPr="002A32AD">
        <w:rPr>
          <w:sz w:val="28"/>
          <w:szCs w:val="28"/>
          <w:lang w:val="ru-RU"/>
        </w:rPr>
        <w:t>о</w:t>
      </w:r>
      <w:r w:rsidR="005E58A0">
        <w:rPr>
          <w:sz w:val="28"/>
          <w:szCs w:val="28"/>
          <w:lang w:val="ru-RU"/>
        </w:rPr>
        <w:t xml:space="preserve"> </w:t>
      </w:r>
      <w:r w:rsidRPr="002A32AD">
        <w:rPr>
          <w:sz w:val="28"/>
          <w:szCs w:val="28"/>
          <w:lang w:val="ru-RU"/>
        </w:rPr>
        <w:t>на</w:t>
      </w:r>
      <w:r w:rsidRPr="002A32AD">
        <w:rPr>
          <w:spacing w:val="-1"/>
          <w:sz w:val="28"/>
          <w:szCs w:val="28"/>
          <w:lang w:val="ru-RU"/>
        </w:rPr>
        <w:t>п</w:t>
      </w:r>
      <w:r w:rsidRPr="002A32AD">
        <w:rPr>
          <w:spacing w:val="1"/>
          <w:sz w:val="28"/>
          <w:szCs w:val="28"/>
          <w:lang w:val="ru-RU"/>
        </w:rPr>
        <w:t>р</w:t>
      </w:r>
      <w:r w:rsidRPr="002A32AD">
        <w:rPr>
          <w:sz w:val="28"/>
          <w:szCs w:val="28"/>
          <w:lang w:val="ru-RU"/>
        </w:rPr>
        <w:t>ав</w:t>
      </w:r>
      <w:r w:rsidRPr="002A32AD">
        <w:rPr>
          <w:spacing w:val="-1"/>
          <w:sz w:val="28"/>
          <w:szCs w:val="28"/>
          <w:lang w:val="ru-RU"/>
        </w:rPr>
        <w:t>л</w:t>
      </w:r>
      <w:r w:rsidRPr="002A32AD">
        <w:rPr>
          <w:spacing w:val="-2"/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ни</w:t>
      </w:r>
      <w:r w:rsidRPr="002A32AD">
        <w:rPr>
          <w:sz w:val="28"/>
          <w:szCs w:val="28"/>
          <w:lang w:val="ru-RU"/>
        </w:rPr>
        <w:t xml:space="preserve">ю </w:t>
      </w:r>
      <w:r w:rsidRPr="002A32AD">
        <w:rPr>
          <w:spacing w:val="-2"/>
          <w:sz w:val="28"/>
          <w:szCs w:val="28"/>
          <w:lang w:val="ru-RU"/>
        </w:rPr>
        <w:t>п</w:t>
      </w:r>
      <w:r w:rsidRPr="002A32AD">
        <w:rPr>
          <w:spacing w:val="-1"/>
          <w:sz w:val="28"/>
          <w:szCs w:val="28"/>
          <w:lang w:val="ru-RU"/>
        </w:rPr>
        <w:t>о</w:t>
      </w: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z w:val="28"/>
          <w:szCs w:val="28"/>
          <w:lang w:val="ru-RU"/>
        </w:rPr>
        <w:t>г</w:t>
      </w:r>
      <w:r w:rsidRPr="002A32AD">
        <w:rPr>
          <w:spacing w:val="-1"/>
          <w:sz w:val="28"/>
          <w:szCs w:val="28"/>
          <w:lang w:val="ru-RU"/>
        </w:rPr>
        <w:t>о</w:t>
      </w:r>
      <w:r w:rsidRPr="002A32AD">
        <w:rPr>
          <w:sz w:val="28"/>
          <w:szCs w:val="28"/>
          <w:lang w:val="ru-RU"/>
        </w:rPr>
        <w:t>т</w:t>
      </w:r>
      <w:r w:rsidRPr="002A32AD">
        <w:rPr>
          <w:spacing w:val="1"/>
          <w:sz w:val="28"/>
          <w:szCs w:val="28"/>
          <w:lang w:val="ru-RU"/>
        </w:rPr>
        <w:t>о</w:t>
      </w:r>
      <w:r w:rsidRPr="002A32AD">
        <w:rPr>
          <w:sz w:val="28"/>
          <w:szCs w:val="28"/>
          <w:lang w:val="ru-RU"/>
        </w:rPr>
        <w:t>вки</w:t>
      </w:r>
    </w:p>
    <w:p w14:paraId="325ACF73" w14:textId="7C5005BA" w:rsidR="00677BC1" w:rsidRPr="006A5B6C" w:rsidRDefault="00847EE3" w:rsidP="006A5B6C">
      <w:pPr>
        <w:ind w:firstLine="709"/>
        <w:jc w:val="center"/>
        <w:rPr>
          <w:sz w:val="28"/>
          <w:szCs w:val="28"/>
          <w:lang w:val="ru-RU"/>
        </w:rPr>
      </w:pPr>
      <w:r w:rsidRPr="002A32AD">
        <w:rPr>
          <w:spacing w:val="1"/>
          <w:sz w:val="28"/>
          <w:szCs w:val="28"/>
          <w:lang w:val="ru-RU"/>
        </w:rPr>
        <w:t>35</w:t>
      </w:r>
      <w:r w:rsidRPr="002A32AD">
        <w:rPr>
          <w:spacing w:val="-3"/>
          <w:sz w:val="28"/>
          <w:szCs w:val="28"/>
          <w:lang w:val="ru-RU"/>
        </w:rPr>
        <w:t>.</w:t>
      </w:r>
      <w:r w:rsidRPr="002A32AD">
        <w:rPr>
          <w:spacing w:val="1"/>
          <w:sz w:val="28"/>
          <w:szCs w:val="28"/>
          <w:lang w:val="ru-RU"/>
        </w:rPr>
        <w:t>03</w:t>
      </w:r>
      <w:r w:rsidRPr="002A32AD">
        <w:rPr>
          <w:spacing w:val="-3"/>
          <w:sz w:val="28"/>
          <w:szCs w:val="28"/>
          <w:lang w:val="ru-RU"/>
        </w:rPr>
        <w:t>.</w:t>
      </w:r>
      <w:r w:rsidRPr="002A32AD">
        <w:rPr>
          <w:spacing w:val="1"/>
          <w:sz w:val="28"/>
          <w:szCs w:val="28"/>
          <w:lang w:val="ru-RU"/>
        </w:rPr>
        <w:t>1</w:t>
      </w:r>
      <w:r w:rsidRPr="002A32AD">
        <w:rPr>
          <w:sz w:val="28"/>
          <w:szCs w:val="28"/>
          <w:lang w:val="ru-RU"/>
        </w:rPr>
        <w:t>0 -</w:t>
      </w:r>
      <w:r w:rsidR="00F64A24">
        <w:rPr>
          <w:sz w:val="28"/>
          <w:szCs w:val="28"/>
          <w:lang w:val="ru-RU"/>
        </w:rPr>
        <w:t xml:space="preserve"> </w:t>
      </w:r>
      <w:bookmarkStart w:id="0" w:name="_GoBack"/>
      <w:bookmarkEnd w:id="0"/>
      <w:r w:rsidRPr="002A32AD">
        <w:rPr>
          <w:sz w:val="28"/>
          <w:szCs w:val="28"/>
          <w:lang w:val="ru-RU"/>
        </w:rPr>
        <w:t>Л</w:t>
      </w:r>
      <w:r w:rsidRPr="002A32AD">
        <w:rPr>
          <w:spacing w:val="-3"/>
          <w:sz w:val="28"/>
          <w:szCs w:val="28"/>
          <w:lang w:val="ru-RU"/>
        </w:rPr>
        <w:t>а</w:t>
      </w:r>
      <w:r w:rsidRPr="002A32AD">
        <w:rPr>
          <w:spacing w:val="-1"/>
          <w:sz w:val="28"/>
          <w:szCs w:val="28"/>
          <w:lang w:val="ru-RU"/>
        </w:rPr>
        <w:t>н</w:t>
      </w: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z w:val="28"/>
          <w:szCs w:val="28"/>
          <w:lang w:val="ru-RU"/>
        </w:rPr>
        <w:t>ша</w:t>
      </w:r>
      <w:r w:rsidRPr="002A32AD">
        <w:rPr>
          <w:spacing w:val="-2"/>
          <w:sz w:val="28"/>
          <w:szCs w:val="28"/>
          <w:lang w:val="ru-RU"/>
        </w:rPr>
        <w:t>ф</w:t>
      </w:r>
      <w:r w:rsidRPr="002A32AD">
        <w:rPr>
          <w:sz w:val="28"/>
          <w:szCs w:val="28"/>
          <w:lang w:val="ru-RU"/>
        </w:rPr>
        <w:t>тная</w:t>
      </w:r>
      <w:r w:rsidR="00357D99">
        <w:rPr>
          <w:sz w:val="28"/>
          <w:szCs w:val="28"/>
          <w:lang w:val="ru-RU"/>
        </w:rPr>
        <w:t xml:space="preserve"> </w:t>
      </w:r>
      <w:r w:rsidRPr="002A32AD">
        <w:rPr>
          <w:spacing w:val="-3"/>
          <w:sz w:val="28"/>
          <w:szCs w:val="28"/>
          <w:lang w:val="ru-RU"/>
        </w:rPr>
        <w:t>а</w:t>
      </w:r>
      <w:r w:rsidRPr="002A32AD">
        <w:rPr>
          <w:spacing w:val="1"/>
          <w:sz w:val="28"/>
          <w:szCs w:val="28"/>
          <w:lang w:val="ru-RU"/>
        </w:rPr>
        <w:t>р</w:t>
      </w:r>
      <w:r w:rsidRPr="002A32AD">
        <w:rPr>
          <w:spacing w:val="-1"/>
          <w:sz w:val="28"/>
          <w:szCs w:val="28"/>
          <w:lang w:val="ru-RU"/>
        </w:rPr>
        <w:t>х</w:t>
      </w:r>
      <w:r w:rsidRPr="002A32AD">
        <w:rPr>
          <w:spacing w:val="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>т</w:t>
      </w:r>
      <w:r w:rsidRPr="002A32AD">
        <w:rPr>
          <w:spacing w:val="-3"/>
          <w:sz w:val="28"/>
          <w:szCs w:val="28"/>
          <w:lang w:val="ru-RU"/>
        </w:rPr>
        <w:t>е</w:t>
      </w:r>
      <w:r w:rsidRPr="002A32AD">
        <w:rPr>
          <w:sz w:val="28"/>
          <w:szCs w:val="28"/>
          <w:lang w:val="ru-RU"/>
        </w:rPr>
        <w:t>кт</w:t>
      </w:r>
      <w:r w:rsidRPr="002A32AD">
        <w:rPr>
          <w:spacing w:val="-4"/>
          <w:sz w:val="28"/>
          <w:szCs w:val="28"/>
          <w:lang w:val="ru-RU"/>
        </w:rPr>
        <w:t>у</w:t>
      </w:r>
      <w:r w:rsidRPr="002A32AD">
        <w:rPr>
          <w:spacing w:val="1"/>
          <w:sz w:val="28"/>
          <w:szCs w:val="28"/>
          <w:lang w:val="ru-RU"/>
        </w:rPr>
        <w:t>р</w:t>
      </w:r>
      <w:r w:rsidRPr="002A32AD">
        <w:rPr>
          <w:sz w:val="28"/>
          <w:szCs w:val="28"/>
          <w:lang w:val="ru-RU"/>
        </w:rPr>
        <w:t>а (ква</w:t>
      </w:r>
      <w:r w:rsidRPr="002A32AD">
        <w:rPr>
          <w:spacing w:val="-1"/>
          <w:sz w:val="28"/>
          <w:szCs w:val="28"/>
          <w:lang w:val="ru-RU"/>
        </w:rPr>
        <w:t>л</w:t>
      </w:r>
      <w:r w:rsidRPr="002A32AD">
        <w:rPr>
          <w:spacing w:val="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>ф</w:t>
      </w:r>
      <w:r w:rsidRPr="002A32AD">
        <w:rPr>
          <w:spacing w:val="-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>к</w:t>
      </w:r>
      <w:r w:rsidRPr="002A32AD">
        <w:rPr>
          <w:spacing w:val="-2"/>
          <w:sz w:val="28"/>
          <w:szCs w:val="28"/>
          <w:lang w:val="ru-RU"/>
        </w:rPr>
        <w:t>а</w:t>
      </w:r>
      <w:r w:rsidRPr="002A32AD">
        <w:rPr>
          <w:spacing w:val="1"/>
          <w:sz w:val="28"/>
          <w:szCs w:val="28"/>
          <w:lang w:val="ru-RU"/>
        </w:rPr>
        <w:t>ци</w:t>
      </w:r>
      <w:r w:rsidRPr="002A32AD">
        <w:rPr>
          <w:sz w:val="28"/>
          <w:szCs w:val="28"/>
          <w:lang w:val="ru-RU"/>
        </w:rPr>
        <w:t xml:space="preserve">я </w:t>
      </w:r>
      <w:r w:rsidRPr="002A32AD">
        <w:rPr>
          <w:spacing w:val="-3"/>
          <w:sz w:val="28"/>
          <w:szCs w:val="28"/>
          <w:lang w:val="ru-RU"/>
        </w:rPr>
        <w:t>(</w:t>
      </w:r>
      <w:r w:rsidRPr="002A32AD">
        <w:rPr>
          <w:sz w:val="28"/>
          <w:szCs w:val="28"/>
          <w:lang w:val="ru-RU"/>
        </w:rPr>
        <w:t>сте</w:t>
      </w:r>
      <w:r w:rsidRPr="002A32AD">
        <w:rPr>
          <w:spacing w:val="-1"/>
          <w:sz w:val="28"/>
          <w:szCs w:val="28"/>
          <w:lang w:val="ru-RU"/>
        </w:rPr>
        <w:t>п</w:t>
      </w:r>
      <w:r w:rsidRPr="002A32AD">
        <w:rPr>
          <w:spacing w:val="-2"/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н</w:t>
      </w:r>
      <w:r w:rsidRPr="002A32AD">
        <w:rPr>
          <w:spacing w:val="-1"/>
          <w:sz w:val="28"/>
          <w:szCs w:val="28"/>
          <w:lang w:val="ru-RU"/>
        </w:rPr>
        <w:t>ь</w:t>
      </w:r>
      <w:r w:rsidRPr="002A32AD">
        <w:rPr>
          <w:sz w:val="28"/>
          <w:szCs w:val="28"/>
          <w:lang w:val="ru-RU"/>
        </w:rPr>
        <w:t>) ба</w:t>
      </w:r>
      <w:r w:rsidRPr="002A32AD">
        <w:rPr>
          <w:spacing w:val="-1"/>
          <w:sz w:val="28"/>
          <w:szCs w:val="28"/>
          <w:lang w:val="ru-RU"/>
        </w:rPr>
        <w:t>к</w:t>
      </w:r>
      <w:r w:rsidRPr="002A32AD">
        <w:rPr>
          <w:sz w:val="28"/>
          <w:szCs w:val="28"/>
          <w:lang w:val="ru-RU"/>
        </w:rPr>
        <w:t>ала</w:t>
      </w:r>
      <w:r>
        <w:rPr>
          <w:sz w:val="28"/>
          <w:szCs w:val="28"/>
          <w:lang w:val="ru-RU"/>
        </w:rPr>
        <w:t>в</w:t>
      </w:r>
      <w:r>
        <w:rPr>
          <w:spacing w:val="-1"/>
          <w:sz w:val="28"/>
          <w:szCs w:val="28"/>
          <w:lang w:val="ru-RU"/>
        </w:rPr>
        <w:t>р)</w:t>
      </w:r>
      <w:r w:rsidR="006A5B6C">
        <w:rPr>
          <w:noProof/>
          <w:lang w:val="ru-RU" w:eastAsia="ru-RU"/>
        </w:rPr>
        <w:drawing>
          <wp:inline distT="0" distB="0" distL="0" distR="0" wp14:anchorId="7BBCDAAC" wp14:editId="171DFED5">
            <wp:extent cx="3157855" cy="3168650"/>
            <wp:effectExtent l="19050" t="0" r="4445" b="0"/>
            <wp:docPr id="2" name="Рисунок 7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855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0D54DA3" w14:textId="77777777" w:rsidR="00677BC1" w:rsidRPr="006A5B6C" w:rsidRDefault="00677BC1">
      <w:pPr>
        <w:spacing w:before="8" w:line="120" w:lineRule="exact"/>
        <w:rPr>
          <w:sz w:val="13"/>
          <w:szCs w:val="13"/>
          <w:lang w:val="ru-RU"/>
        </w:rPr>
      </w:pPr>
    </w:p>
    <w:p w14:paraId="72103E67" w14:textId="77777777" w:rsidR="00677BC1" w:rsidRPr="006A5B6C" w:rsidRDefault="00677BC1">
      <w:pPr>
        <w:spacing w:line="200" w:lineRule="exact"/>
        <w:rPr>
          <w:lang w:val="ru-RU"/>
        </w:rPr>
      </w:pPr>
    </w:p>
    <w:p w14:paraId="7436ED9A" w14:textId="77777777" w:rsidR="00847EE3" w:rsidRDefault="00847EE3" w:rsidP="00847EE3">
      <w:pPr>
        <w:spacing w:before="24"/>
        <w:ind w:right="3641"/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Ростов-на-Дону</w:t>
      </w:r>
    </w:p>
    <w:p w14:paraId="7A461445" w14:textId="69A6FB61" w:rsidR="00847EE3" w:rsidRPr="00847EE3" w:rsidRDefault="00847EE3" w:rsidP="00847EE3">
      <w:pPr>
        <w:spacing w:before="24"/>
        <w:ind w:left="3771" w:right="3641"/>
        <w:jc w:val="center"/>
        <w:rPr>
          <w:sz w:val="28"/>
          <w:szCs w:val="28"/>
          <w:lang w:val="ru-RU"/>
        </w:rPr>
        <w:sectPr w:rsidR="00847EE3" w:rsidRPr="00847EE3" w:rsidSect="00847EE3">
          <w:headerReference w:type="default" r:id="rId10"/>
          <w:footerReference w:type="default" r:id="rId11"/>
          <w:pgSz w:w="11920" w:h="16840"/>
          <w:pgMar w:top="851" w:right="1134" w:bottom="278" w:left="1134" w:header="851" w:footer="851" w:gutter="0"/>
          <w:cols w:space="720"/>
          <w:docGrid w:linePitch="272"/>
        </w:sectPr>
      </w:pPr>
      <w:r>
        <w:rPr>
          <w:sz w:val="28"/>
          <w:szCs w:val="28"/>
          <w:lang w:val="ru-RU"/>
        </w:rPr>
        <w:t>202</w:t>
      </w:r>
      <w:r w:rsidR="00C637FF">
        <w:rPr>
          <w:sz w:val="28"/>
          <w:szCs w:val="28"/>
          <w:lang w:val="ru-RU"/>
        </w:rPr>
        <w:t>4</w:t>
      </w:r>
    </w:p>
    <w:p w14:paraId="6D84877C" w14:textId="77777777" w:rsidR="00677BC1" w:rsidRPr="00847EE3" w:rsidRDefault="00677BC1">
      <w:pPr>
        <w:spacing w:before="3" w:line="100" w:lineRule="exact"/>
        <w:rPr>
          <w:sz w:val="11"/>
          <w:szCs w:val="11"/>
          <w:lang w:val="ru-RU"/>
        </w:rPr>
      </w:pPr>
    </w:p>
    <w:p w14:paraId="104E99F5" w14:textId="77777777" w:rsidR="00847EE3" w:rsidRDefault="00847EE3" w:rsidP="00847EE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УДК 635.92 (072)</w:t>
      </w:r>
    </w:p>
    <w:p w14:paraId="327513DC" w14:textId="28019B90" w:rsidR="00847EE3" w:rsidRPr="002A32AD" w:rsidRDefault="00FD4F74" w:rsidP="00847EE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Аранжировка</w:t>
      </w:r>
      <w:r w:rsidR="00847EE3">
        <w:rPr>
          <w:sz w:val="28"/>
          <w:szCs w:val="28"/>
          <w:lang w:val="ru-RU"/>
        </w:rPr>
        <w:t xml:space="preserve">. Методические указания к </w:t>
      </w:r>
      <w:r w:rsidR="005E58A0">
        <w:rPr>
          <w:sz w:val="28"/>
          <w:szCs w:val="28"/>
          <w:lang w:val="ru-RU"/>
        </w:rPr>
        <w:t>лабораторным</w:t>
      </w:r>
      <w:r w:rsidR="00847EE3">
        <w:rPr>
          <w:sz w:val="28"/>
          <w:szCs w:val="28"/>
          <w:lang w:val="ru-RU"/>
        </w:rPr>
        <w:t xml:space="preserve"> занятиям для студентов </w:t>
      </w:r>
      <w:r w:rsidR="00847EE3" w:rsidRPr="002A32AD">
        <w:rPr>
          <w:sz w:val="28"/>
          <w:szCs w:val="28"/>
          <w:lang w:val="ru-RU"/>
        </w:rPr>
        <w:t>4</w:t>
      </w:r>
      <w:r w:rsidR="00357D99">
        <w:rPr>
          <w:sz w:val="28"/>
          <w:szCs w:val="28"/>
          <w:lang w:val="ru-RU"/>
        </w:rPr>
        <w:t xml:space="preserve"> </w:t>
      </w:r>
      <w:r w:rsidR="00847EE3" w:rsidRPr="002A32AD">
        <w:rPr>
          <w:sz w:val="28"/>
          <w:szCs w:val="28"/>
          <w:lang w:val="ru-RU"/>
        </w:rPr>
        <w:t>к</w:t>
      </w:r>
      <w:r w:rsidR="00847EE3" w:rsidRPr="002A32AD">
        <w:rPr>
          <w:spacing w:val="-3"/>
          <w:sz w:val="28"/>
          <w:szCs w:val="28"/>
          <w:lang w:val="ru-RU"/>
        </w:rPr>
        <w:t>у</w:t>
      </w:r>
      <w:r w:rsidR="00847EE3" w:rsidRPr="002A32AD">
        <w:rPr>
          <w:spacing w:val="1"/>
          <w:sz w:val="28"/>
          <w:szCs w:val="28"/>
          <w:lang w:val="ru-RU"/>
        </w:rPr>
        <w:t>р</w:t>
      </w:r>
      <w:r w:rsidR="00847EE3" w:rsidRPr="002A32AD">
        <w:rPr>
          <w:sz w:val="28"/>
          <w:szCs w:val="28"/>
          <w:lang w:val="ru-RU"/>
        </w:rPr>
        <w:t>с</w:t>
      </w:r>
      <w:r w:rsidR="00847EE3" w:rsidRPr="002A32AD">
        <w:rPr>
          <w:spacing w:val="1"/>
          <w:sz w:val="28"/>
          <w:szCs w:val="28"/>
          <w:lang w:val="ru-RU"/>
        </w:rPr>
        <w:t>а</w:t>
      </w:r>
      <w:r w:rsidR="00847EE3" w:rsidRPr="002A32AD">
        <w:rPr>
          <w:sz w:val="28"/>
          <w:szCs w:val="28"/>
          <w:lang w:val="ru-RU"/>
        </w:rPr>
        <w:t>,</w:t>
      </w:r>
      <w:r w:rsidR="00357D99">
        <w:rPr>
          <w:sz w:val="28"/>
          <w:szCs w:val="28"/>
          <w:lang w:val="ru-RU"/>
        </w:rPr>
        <w:t xml:space="preserve"> </w:t>
      </w:r>
      <w:r w:rsidR="00847EE3" w:rsidRPr="002A32AD">
        <w:rPr>
          <w:spacing w:val="1"/>
          <w:sz w:val="28"/>
          <w:szCs w:val="28"/>
          <w:lang w:val="ru-RU"/>
        </w:rPr>
        <w:t>об</w:t>
      </w:r>
      <w:r w:rsidR="00847EE3" w:rsidRPr="002A32AD">
        <w:rPr>
          <w:spacing w:val="-4"/>
          <w:sz w:val="28"/>
          <w:szCs w:val="28"/>
          <w:lang w:val="ru-RU"/>
        </w:rPr>
        <w:t>у</w:t>
      </w:r>
      <w:r w:rsidR="00847EE3" w:rsidRPr="002A32AD">
        <w:rPr>
          <w:sz w:val="28"/>
          <w:szCs w:val="28"/>
          <w:lang w:val="ru-RU"/>
        </w:rPr>
        <w:t>чающ</w:t>
      </w:r>
      <w:r w:rsidR="00847EE3" w:rsidRPr="002A32AD">
        <w:rPr>
          <w:spacing w:val="-2"/>
          <w:sz w:val="28"/>
          <w:szCs w:val="28"/>
          <w:lang w:val="ru-RU"/>
        </w:rPr>
        <w:t>и</w:t>
      </w:r>
      <w:r w:rsidR="00847EE3" w:rsidRPr="002A32AD">
        <w:rPr>
          <w:spacing w:val="1"/>
          <w:sz w:val="28"/>
          <w:szCs w:val="28"/>
          <w:lang w:val="ru-RU"/>
        </w:rPr>
        <w:t>х</w:t>
      </w:r>
      <w:r w:rsidR="00847EE3" w:rsidRPr="002A32AD">
        <w:rPr>
          <w:sz w:val="28"/>
          <w:szCs w:val="28"/>
          <w:lang w:val="ru-RU"/>
        </w:rPr>
        <w:t>ся</w:t>
      </w:r>
      <w:r w:rsidR="00357D99">
        <w:rPr>
          <w:sz w:val="28"/>
          <w:szCs w:val="28"/>
          <w:lang w:val="ru-RU"/>
        </w:rPr>
        <w:t xml:space="preserve"> </w:t>
      </w:r>
      <w:r w:rsidR="00847EE3" w:rsidRPr="002A32AD">
        <w:rPr>
          <w:spacing w:val="1"/>
          <w:sz w:val="28"/>
          <w:szCs w:val="28"/>
          <w:lang w:val="ru-RU"/>
        </w:rPr>
        <w:t>п</w:t>
      </w:r>
      <w:r w:rsidR="00847EE3" w:rsidRPr="002A32AD">
        <w:rPr>
          <w:sz w:val="28"/>
          <w:szCs w:val="28"/>
          <w:lang w:val="ru-RU"/>
        </w:rPr>
        <w:t>о</w:t>
      </w:r>
      <w:r w:rsidR="00357D99">
        <w:rPr>
          <w:sz w:val="28"/>
          <w:szCs w:val="28"/>
          <w:lang w:val="ru-RU"/>
        </w:rPr>
        <w:t xml:space="preserve"> </w:t>
      </w:r>
      <w:r w:rsidR="00847EE3" w:rsidRPr="002A32AD">
        <w:rPr>
          <w:sz w:val="28"/>
          <w:szCs w:val="28"/>
          <w:lang w:val="ru-RU"/>
        </w:rPr>
        <w:t>на</w:t>
      </w:r>
      <w:r w:rsidR="00847EE3" w:rsidRPr="002A32AD">
        <w:rPr>
          <w:spacing w:val="-1"/>
          <w:sz w:val="28"/>
          <w:szCs w:val="28"/>
          <w:lang w:val="ru-RU"/>
        </w:rPr>
        <w:t>п</w:t>
      </w:r>
      <w:r w:rsidR="00847EE3" w:rsidRPr="002A32AD">
        <w:rPr>
          <w:spacing w:val="1"/>
          <w:sz w:val="28"/>
          <w:szCs w:val="28"/>
          <w:lang w:val="ru-RU"/>
        </w:rPr>
        <w:t>р</w:t>
      </w:r>
      <w:r w:rsidR="00847EE3" w:rsidRPr="002A32AD">
        <w:rPr>
          <w:sz w:val="28"/>
          <w:szCs w:val="28"/>
          <w:lang w:val="ru-RU"/>
        </w:rPr>
        <w:t>ав</w:t>
      </w:r>
      <w:r w:rsidR="00847EE3" w:rsidRPr="002A32AD">
        <w:rPr>
          <w:spacing w:val="-1"/>
          <w:sz w:val="28"/>
          <w:szCs w:val="28"/>
          <w:lang w:val="ru-RU"/>
        </w:rPr>
        <w:t>л</w:t>
      </w:r>
      <w:r w:rsidR="00847EE3" w:rsidRPr="002A32AD">
        <w:rPr>
          <w:spacing w:val="-2"/>
          <w:sz w:val="28"/>
          <w:szCs w:val="28"/>
          <w:lang w:val="ru-RU"/>
        </w:rPr>
        <w:t>е</w:t>
      </w:r>
      <w:r w:rsidR="00847EE3" w:rsidRPr="002A32AD">
        <w:rPr>
          <w:spacing w:val="1"/>
          <w:sz w:val="28"/>
          <w:szCs w:val="28"/>
          <w:lang w:val="ru-RU"/>
        </w:rPr>
        <w:t>ни</w:t>
      </w:r>
      <w:r w:rsidR="00847EE3">
        <w:rPr>
          <w:sz w:val="28"/>
          <w:szCs w:val="28"/>
          <w:lang w:val="ru-RU"/>
        </w:rPr>
        <w:t xml:space="preserve">ю </w:t>
      </w:r>
      <w:r w:rsidR="00847EE3" w:rsidRPr="002A32AD">
        <w:rPr>
          <w:spacing w:val="-2"/>
          <w:sz w:val="28"/>
          <w:szCs w:val="28"/>
          <w:lang w:val="ru-RU"/>
        </w:rPr>
        <w:t>п</w:t>
      </w:r>
      <w:r w:rsidR="00847EE3" w:rsidRPr="002A32AD">
        <w:rPr>
          <w:spacing w:val="-1"/>
          <w:sz w:val="28"/>
          <w:szCs w:val="28"/>
          <w:lang w:val="ru-RU"/>
        </w:rPr>
        <w:t>о</w:t>
      </w:r>
      <w:r w:rsidR="00847EE3" w:rsidRPr="002A32AD">
        <w:rPr>
          <w:spacing w:val="1"/>
          <w:sz w:val="28"/>
          <w:szCs w:val="28"/>
          <w:lang w:val="ru-RU"/>
        </w:rPr>
        <w:t>д</w:t>
      </w:r>
      <w:r w:rsidR="00847EE3" w:rsidRPr="002A32AD">
        <w:rPr>
          <w:sz w:val="28"/>
          <w:szCs w:val="28"/>
          <w:lang w:val="ru-RU"/>
        </w:rPr>
        <w:t>г</w:t>
      </w:r>
      <w:r w:rsidR="00847EE3" w:rsidRPr="002A32AD">
        <w:rPr>
          <w:spacing w:val="-1"/>
          <w:sz w:val="28"/>
          <w:szCs w:val="28"/>
          <w:lang w:val="ru-RU"/>
        </w:rPr>
        <w:t>о</w:t>
      </w:r>
      <w:r w:rsidR="00847EE3" w:rsidRPr="002A32AD">
        <w:rPr>
          <w:sz w:val="28"/>
          <w:szCs w:val="28"/>
          <w:lang w:val="ru-RU"/>
        </w:rPr>
        <w:t>т</w:t>
      </w:r>
      <w:r w:rsidR="00847EE3" w:rsidRPr="002A32AD">
        <w:rPr>
          <w:spacing w:val="1"/>
          <w:sz w:val="28"/>
          <w:szCs w:val="28"/>
          <w:lang w:val="ru-RU"/>
        </w:rPr>
        <w:t>о</w:t>
      </w:r>
      <w:r w:rsidR="00847EE3">
        <w:rPr>
          <w:sz w:val="28"/>
          <w:szCs w:val="28"/>
          <w:lang w:val="ru-RU"/>
        </w:rPr>
        <w:t xml:space="preserve">вки </w:t>
      </w:r>
      <w:r w:rsidR="00847EE3" w:rsidRPr="002A32AD">
        <w:rPr>
          <w:spacing w:val="1"/>
          <w:sz w:val="28"/>
          <w:szCs w:val="28"/>
          <w:lang w:val="ru-RU"/>
        </w:rPr>
        <w:t>35</w:t>
      </w:r>
      <w:r w:rsidR="00847EE3" w:rsidRPr="002A32AD">
        <w:rPr>
          <w:spacing w:val="-3"/>
          <w:sz w:val="28"/>
          <w:szCs w:val="28"/>
          <w:lang w:val="ru-RU"/>
        </w:rPr>
        <w:t>.</w:t>
      </w:r>
      <w:r w:rsidR="00847EE3" w:rsidRPr="002A32AD">
        <w:rPr>
          <w:spacing w:val="1"/>
          <w:sz w:val="28"/>
          <w:szCs w:val="28"/>
          <w:lang w:val="ru-RU"/>
        </w:rPr>
        <w:t>03</w:t>
      </w:r>
      <w:r w:rsidR="00847EE3" w:rsidRPr="002A32AD">
        <w:rPr>
          <w:spacing w:val="-3"/>
          <w:sz w:val="28"/>
          <w:szCs w:val="28"/>
          <w:lang w:val="ru-RU"/>
        </w:rPr>
        <w:t>.</w:t>
      </w:r>
      <w:r w:rsidR="00847EE3" w:rsidRPr="002A32AD">
        <w:rPr>
          <w:spacing w:val="1"/>
          <w:sz w:val="28"/>
          <w:szCs w:val="28"/>
          <w:lang w:val="ru-RU"/>
        </w:rPr>
        <w:t>1</w:t>
      </w:r>
      <w:r w:rsidR="00847EE3" w:rsidRPr="002A32AD">
        <w:rPr>
          <w:sz w:val="28"/>
          <w:szCs w:val="28"/>
          <w:lang w:val="ru-RU"/>
        </w:rPr>
        <w:t>0 -Л</w:t>
      </w:r>
      <w:r w:rsidR="00847EE3" w:rsidRPr="002A32AD">
        <w:rPr>
          <w:spacing w:val="-3"/>
          <w:sz w:val="28"/>
          <w:szCs w:val="28"/>
          <w:lang w:val="ru-RU"/>
        </w:rPr>
        <w:t>а</w:t>
      </w:r>
      <w:r w:rsidR="00847EE3" w:rsidRPr="002A32AD">
        <w:rPr>
          <w:spacing w:val="-1"/>
          <w:sz w:val="28"/>
          <w:szCs w:val="28"/>
          <w:lang w:val="ru-RU"/>
        </w:rPr>
        <w:t>н</w:t>
      </w:r>
      <w:r w:rsidR="00847EE3" w:rsidRPr="002A32AD">
        <w:rPr>
          <w:spacing w:val="1"/>
          <w:sz w:val="28"/>
          <w:szCs w:val="28"/>
          <w:lang w:val="ru-RU"/>
        </w:rPr>
        <w:t>д</w:t>
      </w:r>
      <w:r w:rsidR="00847EE3" w:rsidRPr="002A32AD">
        <w:rPr>
          <w:sz w:val="28"/>
          <w:szCs w:val="28"/>
          <w:lang w:val="ru-RU"/>
        </w:rPr>
        <w:t>ша</w:t>
      </w:r>
      <w:r w:rsidR="00847EE3" w:rsidRPr="002A32AD">
        <w:rPr>
          <w:spacing w:val="-2"/>
          <w:sz w:val="28"/>
          <w:szCs w:val="28"/>
          <w:lang w:val="ru-RU"/>
        </w:rPr>
        <w:t>ф</w:t>
      </w:r>
      <w:r w:rsidR="00847EE3" w:rsidRPr="002A32AD">
        <w:rPr>
          <w:sz w:val="28"/>
          <w:szCs w:val="28"/>
          <w:lang w:val="ru-RU"/>
        </w:rPr>
        <w:t>тная</w:t>
      </w:r>
      <w:r w:rsidR="00357D99">
        <w:rPr>
          <w:sz w:val="28"/>
          <w:szCs w:val="28"/>
          <w:lang w:val="ru-RU"/>
        </w:rPr>
        <w:t xml:space="preserve"> </w:t>
      </w:r>
      <w:r w:rsidR="00847EE3" w:rsidRPr="002A32AD">
        <w:rPr>
          <w:spacing w:val="-3"/>
          <w:sz w:val="28"/>
          <w:szCs w:val="28"/>
          <w:lang w:val="ru-RU"/>
        </w:rPr>
        <w:t>а</w:t>
      </w:r>
      <w:r w:rsidR="00847EE3" w:rsidRPr="002A32AD">
        <w:rPr>
          <w:spacing w:val="1"/>
          <w:sz w:val="28"/>
          <w:szCs w:val="28"/>
          <w:lang w:val="ru-RU"/>
        </w:rPr>
        <w:t>р</w:t>
      </w:r>
      <w:r w:rsidR="00847EE3" w:rsidRPr="002A32AD">
        <w:rPr>
          <w:spacing w:val="-1"/>
          <w:sz w:val="28"/>
          <w:szCs w:val="28"/>
          <w:lang w:val="ru-RU"/>
        </w:rPr>
        <w:t>х</w:t>
      </w:r>
      <w:r w:rsidR="00847EE3" w:rsidRPr="002A32AD">
        <w:rPr>
          <w:spacing w:val="1"/>
          <w:sz w:val="28"/>
          <w:szCs w:val="28"/>
          <w:lang w:val="ru-RU"/>
        </w:rPr>
        <w:t>и</w:t>
      </w:r>
      <w:r w:rsidR="00847EE3" w:rsidRPr="002A32AD">
        <w:rPr>
          <w:sz w:val="28"/>
          <w:szCs w:val="28"/>
          <w:lang w:val="ru-RU"/>
        </w:rPr>
        <w:t>т</w:t>
      </w:r>
      <w:r w:rsidR="00847EE3" w:rsidRPr="002A32AD">
        <w:rPr>
          <w:spacing w:val="-3"/>
          <w:sz w:val="28"/>
          <w:szCs w:val="28"/>
          <w:lang w:val="ru-RU"/>
        </w:rPr>
        <w:t>е</w:t>
      </w:r>
      <w:r w:rsidR="00847EE3" w:rsidRPr="002A32AD">
        <w:rPr>
          <w:sz w:val="28"/>
          <w:szCs w:val="28"/>
          <w:lang w:val="ru-RU"/>
        </w:rPr>
        <w:t>кт</w:t>
      </w:r>
      <w:r w:rsidR="00847EE3" w:rsidRPr="002A32AD">
        <w:rPr>
          <w:spacing w:val="-4"/>
          <w:sz w:val="28"/>
          <w:szCs w:val="28"/>
          <w:lang w:val="ru-RU"/>
        </w:rPr>
        <w:t>у</w:t>
      </w:r>
      <w:r w:rsidR="00847EE3" w:rsidRPr="002A32AD">
        <w:rPr>
          <w:spacing w:val="1"/>
          <w:sz w:val="28"/>
          <w:szCs w:val="28"/>
          <w:lang w:val="ru-RU"/>
        </w:rPr>
        <w:t>р</w:t>
      </w:r>
      <w:r w:rsidR="00847EE3" w:rsidRPr="002A32AD">
        <w:rPr>
          <w:sz w:val="28"/>
          <w:szCs w:val="28"/>
          <w:lang w:val="ru-RU"/>
        </w:rPr>
        <w:t>а (ква</w:t>
      </w:r>
      <w:r w:rsidR="00847EE3" w:rsidRPr="002A32AD">
        <w:rPr>
          <w:spacing w:val="-1"/>
          <w:sz w:val="28"/>
          <w:szCs w:val="28"/>
          <w:lang w:val="ru-RU"/>
        </w:rPr>
        <w:t>л</w:t>
      </w:r>
      <w:r w:rsidR="00847EE3" w:rsidRPr="002A32AD">
        <w:rPr>
          <w:spacing w:val="1"/>
          <w:sz w:val="28"/>
          <w:szCs w:val="28"/>
          <w:lang w:val="ru-RU"/>
        </w:rPr>
        <w:t>и</w:t>
      </w:r>
      <w:r w:rsidR="00847EE3" w:rsidRPr="002A32AD">
        <w:rPr>
          <w:sz w:val="28"/>
          <w:szCs w:val="28"/>
          <w:lang w:val="ru-RU"/>
        </w:rPr>
        <w:t>ф</w:t>
      </w:r>
      <w:r w:rsidR="00847EE3" w:rsidRPr="002A32AD">
        <w:rPr>
          <w:spacing w:val="-1"/>
          <w:sz w:val="28"/>
          <w:szCs w:val="28"/>
          <w:lang w:val="ru-RU"/>
        </w:rPr>
        <w:t>и</w:t>
      </w:r>
      <w:r w:rsidR="00847EE3" w:rsidRPr="002A32AD">
        <w:rPr>
          <w:sz w:val="28"/>
          <w:szCs w:val="28"/>
          <w:lang w:val="ru-RU"/>
        </w:rPr>
        <w:t>к</w:t>
      </w:r>
      <w:r w:rsidR="00847EE3" w:rsidRPr="002A32AD">
        <w:rPr>
          <w:spacing w:val="-2"/>
          <w:sz w:val="28"/>
          <w:szCs w:val="28"/>
          <w:lang w:val="ru-RU"/>
        </w:rPr>
        <w:t>а</w:t>
      </w:r>
      <w:r w:rsidR="00847EE3" w:rsidRPr="002A32AD">
        <w:rPr>
          <w:spacing w:val="1"/>
          <w:sz w:val="28"/>
          <w:szCs w:val="28"/>
          <w:lang w:val="ru-RU"/>
        </w:rPr>
        <w:t>ци</w:t>
      </w:r>
      <w:r w:rsidR="00847EE3" w:rsidRPr="002A32AD">
        <w:rPr>
          <w:sz w:val="28"/>
          <w:szCs w:val="28"/>
          <w:lang w:val="ru-RU"/>
        </w:rPr>
        <w:t xml:space="preserve">я </w:t>
      </w:r>
      <w:r w:rsidR="00847EE3" w:rsidRPr="002A32AD">
        <w:rPr>
          <w:spacing w:val="-3"/>
          <w:sz w:val="28"/>
          <w:szCs w:val="28"/>
          <w:lang w:val="ru-RU"/>
        </w:rPr>
        <w:t>(</w:t>
      </w:r>
      <w:r w:rsidR="00847EE3" w:rsidRPr="002A32AD">
        <w:rPr>
          <w:sz w:val="28"/>
          <w:szCs w:val="28"/>
          <w:lang w:val="ru-RU"/>
        </w:rPr>
        <w:t>сте</w:t>
      </w:r>
      <w:r w:rsidR="00847EE3" w:rsidRPr="002A32AD">
        <w:rPr>
          <w:spacing w:val="-1"/>
          <w:sz w:val="28"/>
          <w:szCs w:val="28"/>
          <w:lang w:val="ru-RU"/>
        </w:rPr>
        <w:t>п</w:t>
      </w:r>
      <w:r w:rsidR="00847EE3" w:rsidRPr="002A32AD">
        <w:rPr>
          <w:spacing w:val="-2"/>
          <w:sz w:val="28"/>
          <w:szCs w:val="28"/>
          <w:lang w:val="ru-RU"/>
        </w:rPr>
        <w:t>е</w:t>
      </w:r>
      <w:r w:rsidR="00847EE3" w:rsidRPr="002A32AD">
        <w:rPr>
          <w:spacing w:val="1"/>
          <w:sz w:val="28"/>
          <w:szCs w:val="28"/>
          <w:lang w:val="ru-RU"/>
        </w:rPr>
        <w:t>н</w:t>
      </w:r>
      <w:r w:rsidR="00847EE3" w:rsidRPr="002A32AD">
        <w:rPr>
          <w:spacing w:val="-1"/>
          <w:sz w:val="28"/>
          <w:szCs w:val="28"/>
          <w:lang w:val="ru-RU"/>
        </w:rPr>
        <w:t>ь</w:t>
      </w:r>
      <w:r w:rsidR="00847EE3" w:rsidRPr="002A32AD">
        <w:rPr>
          <w:sz w:val="28"/>
          <w:szCs w:val="28"/>
          <w:lang w:val="ru-RU"/>
        </w:rPr>
        <w:t>) ба</w:t>
      </w:r>
      <w:r w:rsidR="00847EE3" w:rsidRPr="002A32AD">
        <w:rPr>
          <w:spacing w:val="-1"/>
          <w:sz w:val="28"/>
          <w:szCs w:val="28"/>
          <w:lang w:val="ru-RU"/>
        </w:rPr>
        <w:t>к</w:t>
      </w:r>
      <w:r w:rsidR="00847EE3" w:rsidRPr="002A32AD">
        <w:rPr>
          <w:sz w:val="28"/>
          <w:szCs w:val="28"/>
          <w:lang w:val="ru-RU"/>
        </w:rPr>
        <w:t>ала</w:t>
      </w:r>
      <w:r w:rsidR="00847EE3">
        <w:rPr>
          <w:sz w:val="28"/>
          <w:szCs w:val="28"/>
          <w:lang w:val="ru-RU"/>
        </w:rPr>
        <w:t>в</w:t>
      </w:r>
      <w:r w:rsidR="00847EE3">
        <w:rPr>
          <w:spacing w:val="-1"/>
          <w:sz w:val="28"/>
          <w:szCs w:val="28"/>
          <w:lang w:val="ru-RU"/>
        </w:rPr>
        <w:t>р)</w:t>
      </w:r>
      <w:r w:rsidR="00847EE3">
        <w:rPr>
          <w:sz w:val="28"/>
          <w:szCs w:val="28"/>
          <w:lang w:val="ru-RU"/>
        </w:rPr>
        <w:t xml:space="preserve">. </w:t>
      </w:r>
      <w:r w:rsidR="00847EE3" w:rsidRPr="002A32AD">
        <w:rPr>
          <w:spacing w:val="-3"/>
          <w:sz w:val="28"/>
          <w:szCs w:val="28"/>
          <w:lang w:val="ru-RU"/>
        </w:rPr>
        <w:t>С</w:t>
      </w:r>
      <w:r w:rsidR="00847EE3" w:rsidRPr="002A32AD">
        <w:rPr>
          <w:spacing w:val="1"/>
          <w:sz w:val="28"/>
          <w:szCs w:val="28"/>
          <w:lang w:val="ru-RU"/>
        </w:rPr>
        <w:t>о</w:t>
      </w:r>
      <w:r w:rsidR="00847EE3" w:rsidRPr="002A32AD">
        <w:rPr>
          <w:sz w:val="28"/>
          <w:szCs w:val="28"/>
          <w:lang w:val="ru-RU"/>
        </w:rPr>
        <w:t>ст.</w:t>
      </w:r>
      <w:r w:rsidR="00847EE3">
        <w:rPr>
          <w:spacing w:val="-1"/>
          <w:sz w:val="28"/>
          <w:szCs w:val="28"/>
          <w:lang w:val="ru-RU"/>
        </w:rPr>
        <w:t xml:space="preserve"> </w:t>
      </w:r>
      <w:r>
        <w:rPr>
          <w:spacing w:val="-1"/>
          <w:sz w:val="28"/>
          <w:szCs w:val="28"/>
          <w:lang w:val="ru-RU"/>
        </w:rPr>
        <w:t>Л</w:t>
      </w:r>
      <w:r w:rsidR="00847EE3">
        <w:rPr>
          <w:spacing w:val="-1"/>
          <w:sz w:val="28"/>
          <w:szCs w:val="28"/>
          <w:lang w:val="ru-RU"/>
        </w:rPr>
        <w:t>.</w:t>
      </w:r>
      <w:r>
        <w:rPr>
          <w:spacing w:val="-1"/>
          <w:sz w:val="28"/>
          <w:szCs w:val="28"/>
          <w:lang w:val="ru-RU"/>
        </w:rPr>
        <w:t>А</w:t>
      </w:r>
      <w:r w:rsidR="00847EE3">
        <w:rPr>
          <w:spacing w:val="-1"/>
          <w:sz w:val="28"/>
          <w:szCs w:val="28"/>
          <w:lang w:val="ru-RU"/>
        </w:rPr>
        <w:t xml:space="preserve">. </w:t>
      </w:r>
      <w:r>
        <w:rPr>
          <w:spacing w:val="-1"/>
          <w:sz w:val="28"/>
          <w:szCs w:val="28"/>
          <w:lang w:val="ru-RU"/>
        </w:rPr>
        <w:t xml:space="preserve">Филоненко </w:t>
      </w:r>
      <w:r w:rsidR="00847EE3" w:rsidRPr="002A32AD">
        <w:rPr>
          <w:sz w:val="28"/>
          <w:szCs w:val="28"/>
          <w:lang w:val="ru-RU"/>
        </w:rPr>
        <w:t xml:space="preserve">– </w:t>
      </w:r>
      <w:r w:rsidR="00847EE3">
        <w:rPr>
          <w:sz w:val="28"/>
          <w:szCs w:val="28"/>
          <w:lang w:val="ru-RU"/>
        </w:rPr>
        <w:t>Ростов н/</w:t>
      </w:r>
      <w:proofErr w:type="gramStart"/>
      <w:r w:rsidR="00847EE3">
        <w:rPr>
          <w:sz w:val="28"/>
          <w:szCs w:val="28"/>
          <w:lang w:val="ru-RU"/>
        </w:rPr>
        <w:t>Д</w:t>
      </w:r>
      <w:r w:rsidR="00847EE3" w:rsidRPr="002A32AD">
        <w:rPr>
          <w:sz w:val="28"/>
          <w:szCs w:val="28"/>
          <w:lang w:val="ru-RU"/>
        </w:rPr>
        <w:t>,</w:t>
      </w:r>
      <w:r w:rsidR="00847EE3">
        <w:rPr>
          <w:spacing w:val="-1"/>
          <w:sz w:val="28"/>
          <w:szCs w:val="28"/>
          <w:lang w:val="ru-RU"/>
        </w:rPr>
        <w:t>ДГТУ</w:t>
      </w:r>
      <w:proofErr w:type="gramEnd"/>
      <w:r w:rsidR="00847EE3">
        <w:rPr>
          <w:spacing w:val="-1"/>
          <w:sz w:val="28"/>
          <w:szCs w:val="28"/>
          <w:lang w:val="ru-RU"/>
        </w:rPr>
        <w:t>, 202</w:t>
      </w:r>
      <w:r w:rsidR="00C637FF">
        <w:rPr>
          <w:spacing w:val="-1"/>
          <w:sz w:val="28"/>
          <w:szCs w:val="28"/>
          <w:lang w:val="ru-RU"/>
        </w:rPr>
        <w:t>4</w:t>
      </w:r>
      <w:r w:rsidR="00847EE3" w:rsidRPr="002A32AD">
        <w:rPr>
          <w:sz w:val="28"/>
          <w:szCs w:val="28"/>
          <w:lang w:val="ru-RU"/>
        </w:rPr>
        <w:t>.</w:t>
      </w:r>
      <w:r w:rsidR="00516FE7">
        <w:rPr>
          <w:sz w:val="28"/>
          <w:szCs w:val="28"/>
          <w:lang w:val="ru-RU"/>
        </w:rPr>
        <w:t xml:space="preserve"> </w:t>
      </w:r>
      <w:r w:rsidR="00847EE3" w:rsidRPr="002A32AD">
        <w:rPr>
          <w:sz w:val="28"/>
          <w:szCs w:val="28"/>
          <w:lang w:val="ru-RU"/>
        </w:rPr>
        <w:t>–</w:t>
      </w:r>
      <w:r w:rsidR="00516FE7">
        <w:rPr>
          <w:sz w:val="28"/>
          <w:szCs w:val="28"/>
          <w:lang w:val="ru-RU"/>
        </w:rPr>
        <w:t xml:space="preserve"> </w:t>
      </w:r>
      <w:r w:rsidR="00B623D5">
        <w:rPr>
          <w:spacing w:val="1"/>
          <w:sz w:val="28"/>
          <w:szCs w:val="28"/>
          <w:lang w:val="ru-RU"/>
        </w:rPr>
        <w:t>8</w:t>
      </w:r>
      <w:r w:rsidR="00516FE7">
        <w:rPr>
          <w:spacing w:val="1"/>
          <w:sz w:val="28"/>
          <w:szCs w:val="28"/>
          <w:lang w:val="ru-RU"/>
        </w:rPr>
        <w:t xml:space="preserve"> </w:t>
      </w:r>
      <w:r w:rsidR="00847EE3" w:rsidRPr="002A32AD">
        <w:rPr>
          <w:sz w:val="28"/>
          <w:szCs w:val="28"/>
          <w:lang w:val="ru-RU"/>
        </w:rPr>
        <w:t>с.</w:t>
      </w:r>
    </w:p>
    <w:p w14:paraId="5087C02E" w14:textId="77777777" w:rsidR="00847EE3" w:rsidRDefault="00847EE3" w:rsidP="00847EE3">
      <w:pPr>
        <w:ind w:firstLine="709"/>
        <w:jc w:val="both"/>
        <w:rPr>
          <w:sz w:val="28"/>
          <w:szCs w:val="28"/>
          <w:lang w:val="ru-RU"/>
        </w:rPr>
      </w:pPr>
    </w:p>
    <w:p w14:paraId="02E475B6" w14:textId="77777777" w:rsidR="00847EE3" w:rsidRDefault="00847EE3" w:rsidP="00847EE3">
      <w:pPr>
        <w:ind w:firstLine="709"/>
        <w:jc w:val="both"/>
        <w:rPr>
          <w:sz w:val="28"/>
          <w:szCs w:val="28"/>
          <w:lang w:val="ru-RU"/>
        </w:rPr>
      </w:pPr>
    </w:p>
    <w:p w14:paraId="11848828" w14:textId="77777777" w:rsidR="00847EE3" w:rsidRPr="007E47F5" w:rsidRDefault="00847EE3" w:rsidP="00847EE3">
      <w:pPr>
        <w:ind w:firstLine="709"/>
        <w:jc w:val="both"/>
        <w:rPr>
          <w:lang w:val="ru-RU"/>
        </w:rPr>
      </w:pPr>
    </w:p>
    <w:p w14:paraId="2468337D" w14:textId="77777777" w:rsidR="00847EE3" w:rsidRPr="007E47F5" w:rsidRDefault="00847EE3" w:rsidP="00847EE3">
      <w:pPr>
        <w:ind w:firstLine="709"/>
        <w:jc w:val="both"/>
        <w:rPr>
          <w:lang w:val="ru-RU"/>
        </w:rPr>
      </w:pPr>
    </w:p>
    <w:p w14:paraId="4C8BFB6E" w14:textId="77777777" w:rsidR="00847EE3" w:rsidRPr="007E47F5" w:rsidRDefault="00847EE3" w:rsidP="00847EE3">
      <w:pPr>
        <w:ind w:firstLine="709"/>
        <w:jc w:val="both"/>
        <w:rPr>
          <w:lang w:val="ru-RU"/>
        </w:rPr>
      </w:pPr>
    </w:p>
    <w:p w14:paraId="31398D91" w14:textId="77777777" w:rsidR="00847EE3" w:rsidRPr="007E47F5" w:rsidRDefault="00847EE3" w:rsidP="00847EE3">
      <w:pPr>
        <w:ind w:firstLine="709"/>
        <w:jc w:val="both"/>
        <w:rPr>
          <w:lang w:val="ru-RU"/>
        </w:rPr>
      </w:pPr>
    </w:p>
    <w:p w14:paraId="07F8CF04" w14:textId="77777777" w:rsidR="00847EE3" w:rsidRPr="007E47F5" w:rsidRDefault="00847EE3" w:rsidP="00847EE3">
      <w:pPr>
        <w:ind w:firstLine="709"/>
        <w:jc w:val="both"/>
        <w:rPr>
          <w:lang w:val="ru-RU"/>
        </w:rPr>
      </w:pPr>
    </w:p>
    <w:p w14:paraId="6F2A9009" w14:textId="77777777" w:rsidR="00847EE3" w:rsidRPr="007E47F5" w:rsidRDefault="00847EE3" w:rsidP="00847EE3">
      <w:pPr>
        <w:ind w:firstLine="709"/>
        <w:jc w:val="both"/>
        <w:rPr>
          <w:sz w:val="28"/>
          <w:szCs w:val="28"/>
          <w:lang w:val="ru-RU"/>
        </w:rPr>
      </w:pPr>
    </w:p>
    <w:p w14:paraId="4EE4A354" w14:textId="77777777" w:rsidR="00847EE3" w:rsidRPr="002A32AD" w:rsidRDefault="00847EE3" w:rsidP="00847EE3">
      <w:pPr>
        <w:ind w:firstLine="709"/>
        <w:jc w:val="both"/>
        <w:rPr>
          <w:sz w:val="28"/>
          <w:szCs w:val="28"/>
          <w:lang w:val="ru-RU"/>
        </w:rPr>
      </w:pPr>
      <w:r w:rsidRPr="002A32AD">
        <w:rPr>
          <w:sz w:val="28"/>
          <w:szCs w:val="28"/>
          <w:lang w:val="ru-RU"/>
        </w:rPr>
        <w:t>Ре</w:t>
      </w:r>
      <w:r w:rsidRPr="002A32AD">
        <w:rPr>
          <w:spacing w:val="1"/>
          <w:sz w:val="28"/>
          <w:szCs w:val="28"/>
          <w:lang w:val="ru-RU"/>
        </w:rPr>
        <w:t>ц</w:t>
      </w:r>
      <w:r w:rsidRPr="002A32AD">
        <w:rPr>
          <w:spacing w:val="-2"/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нз</w:t>
      </w:r>
      <w:r w:rsidRPr="002A32AD">
        <w:rPr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н</w:t>
      </w:r>
      <w:r w:rsidRPr="002A32AD">
        <w:rPr>
          <w:spacing w:val="-3"/>
          <w:sz w:val="28"/>
          <w:szCs w:val="28"/>
          <w:lang w:val="ru-RU"/>
        </w:rPr>
        <w:t>т</w:t>
      </w:r>
      <w:r>
        <w:rPr>
          <w:sz w:val="28"/>
          <w:szCs w:val="28"/>
          <w:lang w:val="ru-RU"/>
        </w:rPr>
        <w:t>:</w:t>
      </w:r>
      <w:r w:rsidR="00357D99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Г.Г. </w:t>
      </w:r>
      <w:proofErr w:type="spellStart"/>
      <w:r>
        <w:rPr>
          <w:sz w:val="28"/>
          <w:szCs w:val="28"/>
          <w:lang w:val="ru-RU"/>
        </w:rPr>
        <w:t>Матишов</w:t>
      </w:r>
      <w:proofErr w:type="spellEnd"/>
      <w:r w:rsidRPr="002A32AD">
        <w:rPr>
          <w:sz w:val="28"/>
          <w:szCs w:val="28"/>
          <w:lang w:val="ru-RU"/>
        </w:rPr>
        <w:t xml:space="preserve">- </w:t>
      </w:r>
      <w:r>
        <w:rPr>
          <w:spacing w:val="-1"/>
          <w:sz w:val="28"/>
          <w:szCs w:val="28"/>
          <w:lang w:val="ru-RU"/>
        </w:rPr>
        <w:t>зав. каф. ТСА ДГТУ, профессор</w:t>
      </w:r>
    </w:p>
    <w:p w14:paraId="345AA34F" w14:textId="77777777" w:rsidR="00677BC1" w:rsidRPr="00847EE3" w:rsidRDefault="00677BC1">
      <w:pPr>
        <w:spacing w:line="200" w:lineRule="exact"/>
        <w:rPr>
          <w:lang w:val="ru-RU"/>
        </w:rPr>
      </w:pPr>
    </w:p>
    <w:p w14:paraId="1437E6B8" w14:textId="77777777" w:rsidR="00677BC1" w:rsidRPr="00847EE3" w:rsidRDefault="00677BC1">
      <w:pPr>
        <w:spacing w:line="200" w:lineRule="exact"/>
        <w:rPr>
          <w:lang w:val="ru-RU"/>
        </w:rPr>
      </w:pPr>
    </w:p>
    <w:p w14:paraId="3F9ACC3A" w14:textId="77777777" w:rsidR="00677BC1" w:rsidRPr="00847EE3" w:rsidRDefault="00677BC1">
      <w:pPr>
        <w:spacing w:line="200" w:lineRule="exact"/>
        <w:rPr>
          <w:lang w:val="ru-RU"/>
        </w:rPr>
      </w:pPr>
    </w:p>
    <w:p w14:paraId="3099AD6E" w14:textId="77777777" w:rsidR="00677BC1" w:rsidRPr="00847EE3" w:rsidRDefault="00677BC1">
      <w:pPr>
        <w:spacing w:line="200" w:lineRule="exact"/>
        <w:rPr>
          <w:lang w:val="ru-RU"/>
        </w:rPr>
      </w:pPr>
    </w:p>
    <w:p w14:paraId="129F1F11" w14:textId="77777777" w:rsidR="00677BC1" w:rsidRPr="00847EE3" w:rsidRDefault="00677BC1">
      <w:pPr>
        <w:spacing w:line="200" w:lineRule="exact"/>
        <w:rPr>
          <w:lang w:val="ru-RU"/>
        </w:rPr>
      </w:pPr>
    </w:p>
    <w:p w14:paraId="7D779B4D" w14:textId="77777777" w:rsidR="00677BC1" w:rsidRPr="00847EE3" w:rsidRDefault="00677BC1">
      <w:pPr>
        <w:spacing w:line="200" w:lineRule="exact"/>
        <w:rPr>
          <w:lang w:val="ru-RU"/>
        </w:rPr>
      </w:pPr>
    </w:p>
    <w:p w14:paraId="708DC7CA" w14:textId="77777777" w:rsidR="00677BC1" w:rsidRPr="00847EE3" w:rsidRDefault="00677BC1">
      <w:pPr>
        <w:spacing w:before="7" w:line="200" w:lineRule="exact"/>
        <w:rPr>
          <w:lang w:val="ru-RU"/>
        </w:rPr>
      </w:pPr>
    </w:p>
    <w:p w14:paraId="0A36831A" w14:textId="77777777" w:rsidR="00677BC1" w:rsidRPr="00847EE3" w:rsidRDefault="00CF5827">
      <w:pPr>
        <w:ind w:left="114" w:right="58" w:firstLine="425"/>
        <w:jc w:val="both"/>
        <w:rPr>
          <w:sz w:val="28"/>
          <w:szCs w:val="28"/>
          <w:lang w:val="ru-RU"/>
        </w:rPr>
      </w:pPr>
      <w:r w:rsidRPr="00847EE3">
        <w:rPr>
          <w:spacing w:val="-1"/>
          <w:sz w:val="28"/>
          <w:szCs w:val="28"/>
          <w:lang w:val="ru-RU"/>
        </w:rPr>
        <w:t>П</w:t>
      </w:r>
      <w:r w:rsidRPr="00847EE3">
        <w:rPr>
          <w:spacing w:val="1"/>
          <w:sz w:val="28"/>
          <w:szCs w:val="28"/>
          <w:lang w:val="ru-RU"/>
        </w:rPr>
        <w:t>р</w:t>
      </w:r>
      <w:r w:rsidRPr="00847EE3">
        <w:rPr>
          <w:sz w:val="28"/>
          <w:szCs w:val="28"/>
          <w:lang w:val="ru-RU"/>
        </w:rPr>
        <w:t>е</w:t>
      </w:r>
      <w:r w:rsidRPr="00847EE3">
        <w:rPr>
          <w:spacing w:val="1"/>
          <w:sz w:val="28"/>
          <w:szCs w:val="28"/>
          <w:lang w:val="ru-RU"/>
        </w:rPr>
        <w:t>д</w:t>
      </w:r>
      <w:r w:rsidRPr="00847EE3">
        <w:rPr>
          <w:sz w:val="28"/>
          <w:szCs w:val="28"/>
          <w:lang w:val="ru-RU"/>
        </w:rPr>
        <w:t>с</w:t>
      </w:r>
      <w:r w:rsidRPr="00847EE3">
        <w:rPr>
          <w:spacing w:val="-3"/>
          <w:sz w:val="28"/>
          <w:szCs w:val="28"/>
          <w:lang w:val="ru-RU"/>
        </w:rPr>
        <w:t>т</w:t>
      </w:r>
      <w:r w:rsidRPr="00847EE3">
        <w:rPr>
          <w:sz w:val="28"/>
          <w:szCs w:val="28"/>
          <w:lang w:val="ru-RU"/>
        </w:rPr>
        <w:t>ав</w:t>
      </w:r>
      <w:r w:rsidRPr="00847EE3">
        <w:rPr>
          <w:spacing w:val="-1"/>
          <w:sz w:val="28"/>
          <w:szCs w:val="28"/>
          <w:lang w:val="ru-RU"/>
        </w:rPr>
        <w:t>л</w:t>
      </w:r>
      <w:r w:rsidRPr="00847EE3">
        <w:rPr>
          <w:sz w:val="28"/>
          <w:szCs w:val="28"/>
          <w:lang w:val="ru-RU"/>
        </w:rPr>
        <w:t>е</w:t>
      </w:r>
      <w:r w:rsidRPr="00847EE3">
        <w:rPr>
          <w:spacing w:val="1"/>
          <w:sz w:val="28"/>
          <w:szCs w:val="28"/>
          <w:lang w:val="ru-RU"/>
        </w:rPr>
        <w:t>н</w:t>
      </w:r>
      <w:r w:rsidRPr="00847EE3">
        <w:rPr>
          <w:sz w:val="28"/>
          <w:szCs w:val="28"/>
          <w:lang w:val="ru-RU"/>
        </w:rPr>
        <w:t xml:space="preserve">а </w:t>
      </w:r>
      <w:r w:rsidRPr="00847EE3">
        <w:rPr>
          <w:spacing w:val="-1"/>
          <w:sz w:val="28"/>
          <w:szCs w:val="28"/>
          <w:lang w:val="ru-RU"/>
        </w:rPr>
        <w:t>пр</w:t>
      </w:r>
      <w:r w:rsidRPr="00847EE3">
        <w:rPr>
          <w:spacing w:val="1"/>
          <w:sz w:val="28"/>
          <w:szCs w:val="28"/>
          <w:lang w:val="ru-RU"/>
        </w:rPr>
        <w:t>о</w:t>
      </w:r>
      <w:r w:rsidRPr="00847EE3">
        <w:rPr>
          <w:spacing w:val="-1"/>
          <w:sz w:val="28"/>
          <w:szCs w:val="28"/>
          <w:lang w:val="ru-RU"/>
        </w:rPr>
        <w:t>г</w:t>
      </w:r>
      <w:r w:rsidRPr="00847EE3">
        <w:rPr>
          <w:spacing w:val="1"/>
          <w:sz w:val="28"/>
          <w:szCs w:val="28"/>
          <w:lang w:val="ru-RU"/>
        </w:rPr>
        <w:t>р</w:t>
      </w:r>
      <w:r w:rsidRPr="00847EE3">
        <w:rPr>
          <w:sz w:val="28"/>
          <w:szCs w:val="28"/>
          <w:lang w:val="ru-RU"/>
        </w:rPr>
        <w:t>амма и</w:t>
      </w:r>
      <w:r w:rsidR="00357D99">
        <w:rPr>
          <w:sz w:val="28"/>
          <w:szCs w:val="28"/>
          <w:lang w:val="ru-RU"/>
        </w:rPr>
        <w:t xml:space="preserve"> </w:t>
      </w:r>
      <w:r w:rsidRPr="00847EE3">
        <w:rPr>
          <w:sz w:val="28"/>
          <w:szCs w:val="28"/>
          <w:lang w:val="ru-RU"/>
        </w:rPr>
        <w:t>ме</w:t>
      </w:r>
      <w:r w:rsidRPr="00847EE3">
        <w:rPr>
          <w:spacing w:val="-3"/>
          <w:sz w:val="28"/>
          <w:szCs w:val="28"/>
          <w:lang w:val="ru-RU"/>
        </w:rPr>
        <w:t>т</w:t>
      </w:r>
      <w:r w:rsidRPr="00847EE3">
        <w:rPr>
          <w:spacing w:val="1"/>
          <w:sz w:val="28"/>
          <w:szCs w:val="28"/>
          <w:lang w:val="ru-RU"/>
        </w:rPr>
        <w:t>о</w:t>
      </w:r>
      <w:r w:rsidRPr="00847EE3">
        <w:rPr>
          <w:spacing w:val="-1"/>
          <w:sz w:val="28"/>
          <w:szCs w:val="28"/>
          <w:lang w:val="ru-RU"/>
        </w:rPr>
        <w:t>д</w:t>
      </w:r>
      <w:r w:rsidRPr="00847EE3">
        <w:rPr>
          <w:spacing w:val="1"/>
          <w:sz w:val="28"/>
          <w:szCs w:val="28"/>
          <w:lang w:val="ru-RU"/>
        </w:rPr>
        <w:t>и</w:t>
      </w:r>
      <w:r w:rsidRPr="00847EE3">
        <w:rPr>
          <w:sz w:val="28"/>
          <w:szCs w:val="28"/>
          <w:lang w:val="ru-RU"/>
        </w:rPr>
        <w:t>ка вы</w:t>
      </w:r>
      <w:r w:rsidRPr="00847EE3">
        <w:rPr>
          <w:spacing w:val="-1"/>
          <w:sz w:val="28"/>
          <w:szCs w:val="28"/>
          <w:lang w:val="ru-RU"/>
        </w:rPr>
        <w:t>п</w:t>
      </w:r>
      <w:r w:rsidRPr="00847EE3">
        <w:rPr>
          <w:spacing w:val="1"/>
          <w:sz w:val="28"/>
          <w:szCs w:val="28"/>
          <w:lang w:val="ru-RU"/>
        </w:rPr>
        <w:t>о</w:t>
      </w:r>
      <w:r w:rsidRPr="00847EE3">
        <w:rPr>
          <w:spacing w:val="-1"/>
          <w:sz w:val="28"/>
          <w:szCs w:val="28"/>
          <w:lang w:val="ru-RU"/>
        </w:rPr>
        <w:t>лн</w:t>
      </w:r>
      <w:r w:rsidRPr="00847EE3">
        <w:rPr>
          <w:sz w:val="28"/>
          <w:szCs w:val="28"/>
          <w:lang w:val="ru-RU"/>
        </w:rPr>
        <w:t>е</w:t>
      </w:r>
      <w:r w:rsidRPr="00847EE3">
        <w:rPr>
          <w:spacing w:val="-1"/>
          <w:sz w:val="28"/>
          <w:szCs w:val="28"/>
          <w:lang w:val="ru-RU"/>
        </w:rPr>
        <w:t>н</w:t>
      </w:r>
      <w:r w:rsidRPr="00847EE3">
        <w:rPr>
          <w:spacing w:val="1"/>
          <w:sz w:val="28"/>
          <w:szCs w:val="28"/>
          <w:lang w:val="ru-RU"/>
        </w:rPr>
        <w:t>и</w:t>
      </w:r>
      <w:r w:rsidRPr="00847EE3">
        <w:rPr>
          <w:sz w:val="28"/>
          <w:szCs w:val="28"/>
          <w:lang w:val="ru-RU"/>
        </w:rPr>
        <w:t>я</w:t>
      </w:r>
      <w:r w:rsidR="00357D99">
        <w:rPr>
          <w:sz w:val="28"/>
          <w:szCs w:val="28"/>
          <w:lang w:val="ru-RU"/>
        </w:rPr>
        <w:t xml:space="preserve"> </w:t>
      </w:r>
      <w:r w:rsidR="005E58A0">
        <w:rPr>
          <w:sz w:val="28"/>
          <w:szCs w:val="28"/>
          <w:lang w:val="ru-RU"/>
        </w:rPr>
        <w:t>лабораторной</w:t>
      </w:r>
      <w:r w:rsidR="00357D99">
        <w:rPr>
          <w:sz w:val="28"/>
          <w:szCs w:val="28"/>
          <w:lang w:val="ru-RU"/>
        </w:rPr>
        <w:t xml:space="preserve"> </w:t>
      </w:r>
      <w:r w:rsidRPr="00847EE3">
        <w:rPr>
          <w:spacing w:val="1"/>
          <w:sz w:val="28"/>
          <w:szCs w:val="28"/>
          <w:lang w:val="ru-RU"/>
        </w:rPr>
        <w:t>р</w:t>
      </w:r>
      <w:r w:rsidRPr="00847EE3">
        <w:rPr>
          <w:spacing w:val="-2"/>
          <w:sz w:val="28"/>
          <w:szCs w:val="28"/>
          <w:lang w:val="ru-RU"/>
        </w:rPr>
        <w:t>а</w:t>
      </w:r>
      <w:r w:rsidRPr="00847EE3">
        <w:rPr>
          <w:spacing w:val="1"/>
          <w:sz w:val="28"/>
          <w:szCs w:val="28"/>
          <w:lang w:val="ru-RU"/>
        </w:rPr>
        <w:t>бо</w:t>
      </w:r>
      <w:r w:rsidRPr="00847EE3">
        <w:rPr>
          <w:spacing w:val="-2"/>
          <w:sz w:val="28"/>
          <w:szCs w:val="28"/>
          <w:lang w:val="ru-RU"/>
        </w:rPr>
        <w:t>т</w:t>
      </w:r>
      <w:r w:rsidRPr="00847EE3">
        <w:rPr>
          <w:sz w:val="28"/>
          <w:szCs w:val="28"/>
          <w:lang w:val="ru-RU"/>
        </w:rPr>
        <w:t>ы ст</w:t>
      </w:r>
      <w:r w:rsidRPr="00847EE3">
        <w:rPr>
          <w:spacing w:val="-4"/>
          <w:sz w:val="28"/>
          <w:szCs w:val="28"/>
          <w:lang w:val="ru-RU"/>
        </w:rPr>
        <w:t>у</w:t>
      </w:r>
      <w:r w:rsidRPr="00847EE3">
        <w:rPr>
          <w:spacing w:val="1"/>
          <w:sz w:val="28"/>
          <w:szCs w:val="28"/>
          <w:lang w:val="ru-RU"/>
        </w:rPr>
        <w:t>д</w:t>
      </w:r>
      <w:r w:rsidRPr="00847EE3">
        <w:rPr>
          <w:sz w:val="28"/>
          <w:szCs w:val="28"/>
          <w:lang w:val="ru-RU"/>
        </w:rPr>
        <w:t>е</w:t>
      </w:r>
      <w:r w:rsidRPr="00847EE3">
        <w:rPr>
          <w:spacing w:val="1"/>
          <w:sz w:val="28"/>
          <w:szCs w:val="28"/>
          <w:lang w:val="ru-RU"/>
        </w:rPr>
        <w:t>н</w:t>
      </w:r>
      <w:r w:rsidRPr="00847EE3">
        <w:rPr>
          <w:sz w:val="28"/>
          <w:szCs w:val="28"/>
          <w:lang w:val="ru-RU"/>
        </w:rPr>
        <w:t>т</w:t>
      </w:r>
      <w:r w:rsidRPr="00847EE3">
        <w:rPr>
          <w:spacing w:val="1"/>
          <w:sz w:val="28"/>
          <w:szCs w:val="28"/>
          <w:lang w:val="ru-RU"/>
        </w:rPr>
        <w:t>о</w:t>
      </w:r>
      <w:r w:rsidRPr="00847EE3">
        <w:rPr>
          <w:sz w:val="28"/>
          <w:szCs w:val="28"/>
          <w:lang w:val="ru-RU"/>
        </w:rPr>
        <w:t xml:space="preserve">в </w:t>
      </w:r>
      <w:r w:rsidRPr="00847EE3">
        <w:rPr>
          <w:spacing w:val="1"/>
          <w:sz w:val="28"/>
          <w:szCs w:val="28"/>
          <w:lang w:val="ru-RU"/>
        </w:rPr>
        <w:t>п</w:t>
      </w:r>
      <w:r w:rsidRPr="00847EE3">
        <w:rPr>
          <w:sz w:val="28"/>
          <w:szCs w:val="28"/>
          <w:lang w:val="ru-RU"/>
        </w:rPr>
        <w:t>о</w:t>
      </w:r>
      <w:r w:rsidR="00357D99">
        <w:rPr>
          <w:sz w:val="28"/>
          <w:szCs w:val="28"/>
          <w:lang w:val="ru-RU"/>
        </w:rPr>
        <w:t xml:space="preserve"> </w:t>
      </w:r>
      <w:r w:rsidRPr="00847EE3">
        <w:rPr>
          <w:spacing w:val="-1"/>
          <w:sz w:val="28"/>
          <w:szCs w:val="28"/>
          <w:lang w:val="ru-RU"/>
        </w:rPr>
        <w:t>ди</w:t>
      </w:r>
      <w:r w:rsidRPr="00847EE3">
        <w:rPr>
          <w:sz w:val="28"/>
          <w:szCs w:val="28"/>
          <w:lang w:val="ru-RU"/>
        </w:rPr>
        <w:t>с</w:t>
      </w:r>
      <w:r w:rsidRPr="00847EE3">
        <w:rPr>
          <w:spacing w:val="1"/>
          <w:sz w:val="28"/>
          <w:szCs w:val="28"/>
          <w:lang w:val="ru-RU"/>
        </w:rPr>
        <w:t>ц</w:t>
      </w:r>
      <w:r w:rsidRPr="00847EE3">
        <w:rPr>
          <w:spacing w:val="-1"/>
          <w:sz w:val="28"/>
          <w:szCs w:val="28"/>
          <w:lang w:val="ru-RU"/>
        </w:rPr>
        <w:t>и</w:t>
      </w:r>
      <w:r w:rsidRPr="00847EE3">
        <w:rPr>
          <w:spacing w:val="1"/>
          <w:sz w:val="28"/>
          <w:szCs w:val="28"/>
          <w:lang w:val="ru-RU"/>
        </w:rPr>
        <w:t>п</w:t>
      </w:r>
      <w:r w:rsidRPr="00847EE3">
        <w:rPr>
          <w:spacing w:val="-1"/>
          <w:sz w:val="28"/>
          <w:szCs w:val="28"/>
          <w:lang w:val="ru-RU"/>
        </w:rPr>
        <w:t>ли</w:t>
      </w:r>
      <w:r w:rsidRPr="00847EE3">
        <w:rPr>
          <w:spacing w:val="1"/>
          <w:sz w:val="28"/>
          <w:szCs w:val="28"/>
          <w:lang w:val="ru-RU"/>
        </w:rPr>
        <w:t>н</w:t>
      </w:r>
      <w:r w:rsidRPr="00847EE3">
        <w:rPr>
          <w:sz w:val="28"/>
          <w:szCs w:val="28"/>
          <w:lang w:val="ru-RU"/>
        </w:rPr>
        <w:t>е</w:t>
      </w:r>
      <w:r w:rsidR="00357D99">
        <w:rPr>
          <w:sz w:val="28"/>
          <w:szCs w:val="28"/>
          <w:lang w:val="ru-RU"/>
        </w:rPr>
        <w:t xml:space="preserve"> </w:t>
      </w:r>
      <w:r w:rsidRPr="00847EE3">
        <w:rPr>
          <w:spacing w:val="-1"/>
          <w:sz w:val="28"/>
          <w:szCs w:val="28"/>
          <w:lang w:val="ru-RU"/>
        </w:rPr>
        <w:t>«</w:t>
      </w:r>
      <w:r w:rsidR="00FD4F74">
        <w:rPr>
          <w:sz w:val="28"/>
          <w:szCs w:val="28"/>
          <w:lang w:val="ru-RU"/>
        </w:rPr>
        <w:t>Ара</w:t>
      </w:r>
      <w:r w:rsidR="00357D99">
        <w:rPr>
          <w:sz w:val="28"/>
          <w:szCs w:val="28"/>
          <w:lang w:val="ru-RU"/>
        </w:rPr>
        <w:t>н</w:t>
      </w:r>
      <w:r w:rsidR="00FD4F74">
        <w:rPr>
          <w:sz w:val="28"/>
          <w:szCs w:val="28"/>
          <w:lang w:val="ru-RU"/>
        </w:rPr>
        <w:t>жировка</w:t>
      </w:r>
      <w:r w:rsidRPr="00847EE3">
        <w:rPr>
          <w:spacing w:val="5"/>
          <w:sz w:val="28"/>
          <w:szCs w:val="28"/>
          <w:lang w:val="ru-RU"/>
        </w:rPr>
        <w:t>»</w:t>
      </w:r>
      <w:r w:rsidRPr="00847EE3">
        <w:rPr>
          <w:sz w:val="28"/>
          <w:szCs w:val="28"/>
          <w:lang w:val="ru-RU"/>
        </w:rPr>
        <w:t xml:space="preserve">. </w:t>
      </w:r>
    </w:p>
    <w:p w14:paraId="68503384" w14:textId="77777777" w:rsidR="00677BC1" w:rsidRPr="00847EE3" w:rsidRDefault="00677BC1">
      <w:pPr>
        <w:spacing w:before="9" w:line="120" w:lineRule="exact"/>
        <w:rPr>
          <w:sz w:val="13"/>
          <w:szCs w:val="13"/>
          <w:lang w:val="ru-RU"/>
        </w:rPr>
      </w:pPr>
    </w:p>
    <w:p w14:paraId="67D53C32" w14:textId="77777777" w:rsidR="00677BC1" w:rsidRPr="00847EE3" w:rsidRDefault="00677BC1">
      <w:pPr>
        <w:spacing w:line="200" w:lineRule="exact"/>
        <w:rPr>
          <w:lang w:val="ru-RU"/>
        </w:rPr>
      </w:pPr>
    </w:p>
    <w:p w14:paraId="7A7343EB" w14:textId="77777777" w:rsidR="00677BC1" w:rsidRPr="00847EE3" w:rsidRDefault="00677BC1">
      <w:pPr>
        <w:spacing w:line="200" w:lineRule="exact"/>
        <w:rPr>
          <w:lang w:val="ru-RU"/>
        </w:rPr>
      </w:pPr>
    </w:p>
    <w:p w14:paraId="330194F2" w14:textId="77777777" w:rsidR="00677BC1" w:rsidRPr="00847EE3" w:rsidRDefault="00677BC1">
      <w:pPr>
        <w:spacing w:line="200" w:lineRule="exact"/>
        <w:rPr>
          <w:lang w:val="ru-RU"/>
        </w:rPr>
      </w:pPr>
    </w:p>
    <w:p w14:paraId="5EBBC414" w14:textId="77777777" w:rsidR="00677BC1" w:rsidRPr="00847EE3" w:rsidRDefault="00677BC1">
      <w:pPr>
        <w:spacing w:line="200" w:lineRule="exact"/>
        <w:rPr>
          <w:lang w:val="ru-RU"/>
        </w:rPr>
      </w:pPr>
    </w:p>
    <w:p w14:paraId="645E2DFF" w14:textId="77777777" w:rsidR="00677BC1" w:rsidRPr="00847EE3" w:rsidRDefault="00677BC1">
      <w:pPr>
        <w:spacing w:line="200" w:lineRule="exact"/>
        <w:rPr>
          <w:lang w:val="ru-RU"/>
        </w:rPr>
      </w:pPr>
    </w:p>
    <w:p w14:paraId="0C177DB6" w14:textId="77777777" w:rsidR="00677BC1" w:rsidRPr="00847EE3" w:rsidRDefault="00677BC1">
      <w:pPr>
        <w:spacing w:line="200" w:lineRule="exact"/>
        <w:rPr>
          <w:lang w:val="ru-RU"/>
        </w:rPr>
      </w:pPr>
    </w:p>
    <w:p w14:paraId="7C3E5C12" w14:textId="77777777" w:rsidR="00677BC1" w:rsidRPr="00847EE3" w:rsidRDefault="00677BC1">
      <w:pPr>
        <w:spacing w:line="200" w:lineRule="exact"/>
        <w:rPr>
          <w:lang w:val="ru-RU"/>
        </w:rPr>
      </w:pPr>
    </w:p>
    <w:p w14:paraId="7F5F1E23" w14:textId="77777777" w:rsidR="00677BC1" w:rsidRPr="00847EE3" w:rsidRDefault="00677BC1">
      <w:pPr>
        <w:spacing w:line="200" w:lineRule="exact"/>
        <w:rPr>
          <w:lang w:val="ru-RU"/>
        </w:rPr>
      </w:pPr>
    </w:p>
    <w:p w14:paraId="7F1431CD" w14:textId="77777777" w:rsidR="00677BC1" w:rsidRPr="00847EE3" w:rsidRDefault="00677BC1">
      <w:pPr>
        <w:spacing w:line="200" w:lineRule="exact"/>
        <w:rPr>
          <w:lang w:val="ru-RU"/>
        </w:rPr>
      </w:pPr>
    </w:p>
    <w:p w14:paraId="44C786E0" w14:textId="77777777" w:rsidR="00677BC1" w:rsidRPr="00847EE3" w:rsidRDefault="00677BC1">
      <w:pPr>
        <w:spacing w:line="200" w:lineRule="exact"/>
        <w:rPr>
          <w:lang w:val="ru-RU"/>
        </w:rPr>
      </w:pPr>
    </w:p>
    <w:p w14:paraId="358E0D87" w14:textId="77777777" w:rsidR="00677BC1" w:rsidRPr="00847EE3" w:rsidRDefault="00677BC1">
      <w:pPr>
        <w:spacing w:line="200" w:lineRule="exact"/>
        <w:rPr>
          <w:lang w:val="ru-RU"/>
        </w:rPr>
      </w:pPr>
    </w:p>
    <w:p w14:paraId="25A9B8D4" w14:textId="77777777" w:rsidR="00677BC1" w:rsidRPr="00847EE3" w:rsidRDefault="00677BC1">
      <w:pPr>
        <w:spacing w:line="200" w:lineRule="exact"/>
        <w:rPr>
          <w:lang w:val="ru-RU"/>
        </w:rPr>
      </w:pPr>
    </w:p>
    <w:p w14:paraId="7B246D1C" w14:textId="77777777" w:rsidR="00677BC1" w:rsidRPr="00847EE3" w:rsidRDefault="00677BC1">
      <w:pPr>
        <w:spacing w:line="200" w:lineRule="exact"/>
        <w:rPr>
          <w:lang w:val="ru-RU"/>
        </w:rPr>
      </w:pPr>
    </w:p>
    <w:p w14:paraId="3F7AD20B" w14:textId="77777777" w:rsidR="00677BC1" w:rsidRPr="00847EE3" w:rsidRDefault="00677BC1">
      <w:pPr>
        <w:spacing w:line="200" w:lineRule="exact"/>
        <w:rPr>
          <w:lang w:val="ru-RU"/>
        </w:rPr>
      </w:pPr>
    </w:p>
    <w:p w14:paraId="65D8C809" w14:textId="77777777" w:rsidR="00677BC1" w:rsidRPr="00847EE3" w:rsidRDefault="00677BC1">
      <w:pPr>
        <w:spacing w:line="200" w:lineRule="exact"/>
        <w:rPr>
          <w:lang w:val="ru-RU"/>
        </w:rPr>
      </w:pPr>
    </w:p>
    <w:p w14:paraId="487EEB85" w14:textId="77777777" w:rsidR="00677BC1" w:rsidRPr="00847EE3" w:rsidRDefault="00677BC1">
      <w:pPr>
        <w:spacing w:line="200" w:lineRule="exact"/>
        <w:rPr>
          <w:lang w:val="ru-RU"/>
        </w:rPr>
      </w:pPr>
    </w:p>
    <w:p w14:paraId="481E1685" w14:textId="77777777" w:rsidR="00677BC1" w:rsidRPr="00847EE3" w:rsidRDefault="00677BC1">
      <w:pPr>
        <w:spacing w:line="200" w:lineRule="exact"/>
        <w:rPr>
          <w:lang w:val="ru-RU"/>
        </w:rPr>
      </w:pPr>
    </w:p>
    <w:p w14:paraId="4552D7EA" w14:textId="77777777" w:rsidR="00677BC1" w:rsidRPr="00FD4F74" w:rsidRDefault="00677BC1">
      <w:pPr>
        <w:spacing w:before="9" w:line="160" w:lineRule="exact"/>
        <w:rPr>
          <w:sz w:val="16"/>
          <w:szCs w:val="16"/>
          <w:lang w:val="ru-RU"/>
        </w:rPr>
      </w:pPr>
    </w:p>
    <w:p w14:paraId="1631FF8E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1725B25F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1C389A71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42898FCE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325EB8DD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76E6C6C1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0E63DD77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2833E1BE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696802BF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563E5997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30FFC787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5F965F6E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26D7F38D" w14:textId="77777777" w:rsidR="00825FDF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45A733FA" w14:textId="77777777" w:rsidR="00FD4F74" w:rsidRDefault="00FD4F74">
      <w:pPr>
        <w:spacing w:before="9" w:line="160" w:lineRule="exact"/>
        <w:rPr>
          <w:sz w:val="16"/>
          <w:szCs w:val="16"/>
          <w:lang w:val="ru-RU"/>
        </w:rPr>
      </w:pPr>
    </w:p>
    <w:p w14:paraId="3A81C9CC" w14:textId="77777777" w:rsidR="00FD4F74" w:rsidRPr="00FD4F74" w:rsidRDefault="00FD4F74">
      <w:pPr>
        <w:spacing w:before="9" w:line="160" w:lineRule="exact"/>
        <w:rPr>
          <w:sz w:val="16"/>
          <w:szCs w:val="16"/>
          <w:lang w:val="ru-RU"/>
        </w:rPr>
      </w:pPr>
    </w:p>
    <w:p w14:paraId="202777FE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25331FCB" w14:textId="77777777" w:rsidR="00825FDF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35578464" w14:textId="77777777" w:rsidR="00357D99" w:rsidRDefault="00357D99">
      <w:pPr>
        <w:spacing w:before="9" w:line="160" w:lineRule="exact"/>
        <w:rPr>
          <w:sz w:val="16"/>
          <w:szCs w:val="16"/>
          <w:lang w:val="ru-RU"/>
        </w:rPr>
      </w:pPr>
    </w:p>
    <w:p w14:paraId="797EBB67" w14:textId="77777777" w:rsidR="00357D99" w:rsidRPr="00FD4F74" w:rsidRDefault="00357D99">
      <w:pPr>
        <w:spacing w:before="9" w:line="160" w:lineRule="exact"/>
        <w:rPr>
          <w:sz w:val="16"/>
          <w:szCs w:val="16"/>
          <w:lang w:val="ru-RU"/>
        </w:rPr>
      </w:pPr>
    </w:p>
    <w:p w14:paraId="0DE85EC6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26888B40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5F52EE5D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0B8F5701" w14:textId="77777777" w:rsidR="00825FDF" w:rsidRPr="00FD4F74" w:rsidRDefault="00825FDF">
      <w:pPr>
        <w:spacing w:before="9" w:line="160" w:lineRule="exact"/>
        <w:rPr>
          <w:sz w:val="16"/>
          <w:szCs w:val="16"/>
          <w:lang w:val="ru-RU"/>
        </w:rPr>
      </w:pPr>
    </w:p>
    <w:p w14:paraId="15098673" w14:textId="77777777" w:rsidR="005E58A0" w:rsidRDefault="005E58A0" w:rsidP="005E58A0">
      <w:pPr>
        <w:pStyle w:val="Default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Содержание </w:t>
      </w:r>
    </w:p>
    <w:p w14:paraId="2977AF63" w14:textId="77777777" w:rsidR="005E58A0" w:rsidRDefault="005E58A0" w:rsidP="005E58A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Введение.......................................................................................................... </w:t>
      </w:r>
      <w:r w:rsidR="00F0540A">
        <w:rPr>
          <w:sz w:val="28"/>
          <w:szCs w:val="28"/>
        </w:rPr>
        <w:t>4</w:t>
      </w:r>
      <w:r>
        <w:rPr>
          <w:sz w:val="28"/>
          <w:szCs w:val="28"/>
        </w:rPr>
        <w:t xml:space="preserve"> </w:t>
      </w:r>
    </w:p>
    <w:p w14:paraId="6F9038FC" w14:textId="77777777" w:rsidR="005E58A0" w:rsidRDefault="005E58A0" w:rsidP="005E58A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 Лабораторный практикум................................................... ....................... </w:t>
      </w:r>
      <w:r w:rsidR="00F0540A">
        <w:rPr>
          <w:sz w:val="28"/>
          <w:szCs w:val="28"/>
        </w:rPr>
        <w:t>5</w:t>
      </w:r>
      <w:r>
        <w:rPr>
          <w:sz w:val="28"/>
          <w:szCs w:val="28"/>
        </w:rPr>
        <w:t xml:space="preserve"> </w:t>
      </w:r>
    </w:p>
    <w:p w14:paraId="0AE71B74" w14:textId="680BC064" w:rsidR="005E58A0" w:rsidRDefault="00516FE7" w:rsidP="005E58A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ЛАБОРАТОРНАЯ РАБОТА №1………………………………………….   5</w:t>
      </w:r>
    </w:p>
    <w:p w14:paraId="3FEF4EEF" w14:textId="2738D1BC" w:rsidR="005E58A0" w:rsidRDefault="005E58A0" w:rsidP="00516FE7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ЛАБОРАТОРНАЯ РАБОТА №2. </w:t>
      </w:r>
    </w:p>
    <w:p w14:paraId="49C40049" w14:textId="7F26343A" w:rsidR="005E58A0" w:rsidRDefault="005E58A0" w:rsidP="005E58A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.......................................................................................................</w:t>
      </w:r>
      <w:r w:rsidR="00F102AC">
        <w:rPr>
          <w:sz w:val="28"/>
          <w:szCs w:val="28"/>
        </w:rPr>
        <w:t>............</w:t>
      </w:r>
      <w:r>
        <w:rPr>
          <w:sz w:val="28"/>
          <w:szCs w:val="28"/>
        </w:rPr>
        <w:t xml:space="preserve">...... </w:t>
      </w:r>
      <w:r w:rsidR="00516FE7">
        <w:rPr>
          <w:sz w:val="28"/>
          <w:szCs w:val="28"/>
        </w:rPr>
        <w:t>20</w:t>
      </w:r>
      <w:r>
        <w:rPr>
          <w:sz w:val="28"/>
          <w:szCs w:val="28"/>
        </w:rPr>
        <w:t xml:space="preserve"> </w:t>
      </w:r>
    </w:p>
    <w:p w14:paraId="7F4BC09D" w14:textId="5D532DF8" w:rsidR="005E58A0" w:rsidRDefault="00516FE7" w:rsidP="005E58A0">
      <w:pPr>
        <w:pStyle w:val="Default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5E58A0">
        <w:rPr>
          <w:sz w:val="28"/>
          <w:szCs w:val="28"/>
        </w:rPr>
        <w:t>Вопросы для самоконтроля .................................................................</w:t>
      </w:r>
      <w:r w:rsidR="00F102AC">
        <w:rPr>
          <w:sz w:val="28"/>
          <w:szCs w:val="28"/>
        </w:rPr>
        <w:t>...........................................</w:t>
      </w:r>
      <w:r w:rsidR="005E58A0">
        <w:rPr>
          <w:sz w:val="28"/>
          <w:szCs w:val="28"/>
        </w:rPr>
        <w:t xml:space="preserve">............. </w:t>
      </w:r>
      <w:r w:rsidR="00F0540A">
        <w:rPr>
          <w:sz w:val="28"/>
          <w:szCs w:val="28"/>
        </w:rPr>
        <w:t>83</w:t>
      </w:r>
      <w:r w:rsidR="005E58A0">
        <w:rPr>
          <w:sz w:val="28"/>
          <w:szCs w:val="28"/>
        </w:rPr>
        <w:t xml:space="preserve"> </w:t>
      </w:r>
    </w:p>
    <w:p w14:paraId="18294DE9" w14:textId="77777777" w:rsidR="00E34755" w:rsidRDefault="005E58A0" w:rsidP="005E58A0">
      <w:pPr>
        <w:pStyle w:val="Default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>Литература</w:t>
      </w:r>
      <w:r w:rsidR="00F102AC">
        <w:rPr>
          <w:sz w:val="28"/>
          <w:szCs w:val="28"/>
        </w:rPr>
        <w:t>...........</w:t>
      </w:r>
      <w:r>
        <w:rPr>
          <w:sz w:val="28"/>
          <w:szCs w:val="28"/>
        </w:rPr>
        <w:t xml:space="preserve">.......................................................................................... </w:t>
      </w:r>
      <w:r w:rsidR="00F0540A">
        <w:rPr>
          <w:sz w:val="28"/>
          <w:szCs w:val="28"/>
        </w:rPr>
        <w:t>84</w:t>
      </w:r>
    </w:p>
    <w:p w14:paraId="039E9553" w14:textId="77777777" w:rsidR="00E34755" w:rsidRDefault="00E34755" w:rsidP="00FD4F74">
      <w:pPr>
        <w:pStyle w:val="Default"/>
        <w:jc w:val="center"/>
        <w:rPr>
          <w:b/>
          <w:bCs/>
          <w:sz w:val="28"/>
          <w:szCs w:val="28"/>
        </w:rPr>
      </w:pPr>
    </w:p>
    <w:p w14:paraId="75D35509" w14:textId="77777777" w:rsidR="00E34755" w:rsidRDefault="00E34755" w:rsidP="00FD4F74">
      <w:pPr>
        <w:pStyle w:val="Default"/>
        <w:jc w:val="center"/>
        <w:rPr>
          <w:b/>
          <w:bCs/>
          <w:sz w:val="28"/>
          <w:szCs w:val="28"/>
        </w:rPr>
      </w:pPr>
    </w:p>
    <w:p w14:paraId="477229D6" w14:textId="77777777" w:rsidR="008E5706" w:rsidRDefault="008E5706" w:rsidP="00FD4F74">
      <w:pPr>
        <w:pStyle w:val="Default"/>
        <w:jc w:val="center"/>
        <w:rPr>
          <w:b/>
          <w:bCs/>
          <w:sz w:val="28"/>
          <w:szCs w:val="28"/>
        </w:rPr>
      </w:pPr>
    </w:p>
    <w:p w14:paraId="01BBE26B" w14:textId="77777777" w:rsidR="008E5706" w:rsidRDefault="008E5706" w:rsidP="00FD4F74">
      <w:pPr>
        <w:pStyle w:val="Default"/>
        <w:jc w:val="center"/>
        <w:rPr>
          <w:b/>
          <w:bCs/>
          <w:sz w:val="28"/>
          <w:szCs w:val="28"/>
        </w:rPr>
      </w:pPr>
    </w:p>
    <w:p w14:paraId="1FE9D706" w14:textId="77777777" w:rsidR="00357D99" w:rsidRDefault="00357D99" w:rsidP="00FD4F74">
      <w:pPr>
        <w:pStyle w:val="Default"/>
        <w:jc w:val="center"/>
        <w:rPr>
          <w:b/>
          <w:bCs/>
          <w:sz w:val="28"/>
          <w:szCs w:val="28"/>
        </w:rPr>
      </w:pPr>
    </w:p>
    <w:p w14:paraId="68EAC4D7" w14:textId="77777777" w:rsidR="00357D99" w:rsidRDefault="00357D99" w:rsidP="00FD4F74">
      <w:pPr>
        <w:pStyle w:val="Default"/>
        <w:jc w:val="center"/>
        <w:rPr>
          <w:b/>
          <w:bCs/>
          <w:sz w:val="28"/>
          <w:szCs w:val="28"/>
        </w:rPr>
      </w:pPr>
    </w:p>
    <w:p w14:paraId="118E5DC6" w14:textId="77777777" w:rsidR="008E5706" w:rsidRDefault="008E5706" w:rsidP="00FD4F74">
      <w:pPr>
        <w:pStyle w:val="Default"/>
        <w:jc w:val="center"/>
        <w:rPr>
          <w:b/>
          <w:bCs/>
          <w:sz w:val="28"/>
          <w:szCs w:val="28"/>
        </w:rPr>
      </w:pPr>
    </w:p>
    <w:p w14:paraId="1DB03D76" w14:textId="77777777" w:rsidR="00E34755" w:rsidRDefault="00E34755" w:rsidP="00FD4F74">
      <w:pPr>
        <w:pStyle w:val="Default"/>
        <w:jc w:val="center"/>
        <w:rPr>
          <w:b/>
          <w:bCs/>
          <w:sz w:val="28"/>
          <w:szCs w:val="28"/>
        </w:rPr>
      </w:pPr>
    </w:p>
    <w:p w14:paraId="0D32AB1E" w14:textId="77777777" w:rsidR="00FF1F72" w:rsidRDefault="00FF1F72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6BDB49CE" w14:textId="77777777" w:rsidR="00FF1F72" w:rsidRDefault="00FF1F72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56AB4E9C" w14:textId="77777777" w:rsidR="00FF1F72" w:rsidRDefault="00FF1F72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04F38A5F" w14:textId="77777777" w:rsidR="00FF1F72" w:rsidRDefault="00FF1F72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0E100DDF" w14:textId="77777777" w:rsidR="00FF1F72" w:rsidRDefault="00FF1F72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18F0CFB3" w14:textId="77777777" w:rsidR="00357D99" w:rsidRDefault="00357D99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50D3B2DE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7C2829BA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6C01327F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174511B0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075E2478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42F7E34A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39ABF4D9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6D6AC356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76DD9D76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4DB508DD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29299D8F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2F176E6E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657E3ED8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77D83088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1EF8E088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1EA7CD64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0CE9322E" w14:textId="77777777" w:rsidR="00516FE7" w:rsidRDefault="00516FE7" w:rsidP="00F102AC">
      <w:pPr>
        <w:pStyle w:val="Default"/>
        <w:jc w:val="center"/>
        <w:rPr>
          <w:b/>
          <w:bCs/>
          <w:sz w:val="28"/>
          <w:szCs w:val="28"/>
        </w:rPr>
      </w:pPr>
    </w:p>
    <w:p w14:paraId="695CB588" w14:textId="7C0CAA2B" w:rsidR="00F102AC" w:rsidRDefault="00F102AC" w:rsidP="00F102AC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Введение</w:t>
      </w:r>
    </w:p>
    <w:p w14:paraId="24AD0264" w14:textId="77777777" w:rsidR="00F102AC" w:rsidRDefault="00F102AC" w:rsidP="00F102AC">
      <w:pPr>
        <w:pStyle w:val="Default"/>
        <w:rPr>
          <w:sz w:val="28"/>
          <w:szCs w:val="28"/>
        </w:rPr>
      </w:pPr>
    </w:p>
    <w:p w14:paraId="1C4183F5" w14:textId="77777777" w:rsidR="00F102AC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Основной задачей, стоящей перед направлением «Ландшафтная архитектура» является подготовка высококвалифицированных специалистов для работы в области аранжировки. </w:t>
      </w:r>
    </w:p>
    <w:p w14:paraId="18700860" w14:textId="77777777" w:rsidR="00F102AC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Дисциплина «Аранжировка» способствует формированию разностороннего творческого мышления, умения правильно и гармонично составить композицию для интерьера жилых и общественных зданий. </w:t>
      </w:r>
    </w:p>
    <w:p w14:paraId="1CFE1176" w14:textId="77777777" w:rsidR="00F102AC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Аранжировка – искусство составления букетов из отдельных растений, ветвей, зеленых гирлянд, венков, цветов, листьев и их размещение в вазах и корзинах с целью оформления интерьеров общественных и жилых зданий. </w:t>
      </w:r>
    </w:p>
    <w:p w14:paraId="59F09363" w14:textId="77777777" w:rsidR="00F102AC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процессе проведения лабораторных работ студенты должны </w:t>
      </w:r>
    </w:p>
    <w:p w14:paraId="7D532DA7" w14:textId="77777777" w:rsidR="00F102AC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усвоить основные приемы аранжировки, </w:t>
      </w:r>
    </w:p>
    <w:p w14:paraId="7B0B670F" w14:textId="77777777" w:rsidR="00F102AC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знать виды цветочных композиций, ассортимент растений, используемых для оформления интерьеров; </w:t>
      </w:r>
    </w:p>
    <w:p w14:paraId="7F7DB357" w14:textId="77777777" w:rsidR="00F102AC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уметь составлять цветочные композиции; </w:t>
      </w:r>
    </w:p>
    <w:p w14:paraId="14560B6A" w14:textId="77777777" w:rsidR="00357D99" w:rsidRDefault="00F102AC" w:rsidP="00F102A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получить представление о биологических и физиологических особенностях растений, чтобы использовать их при </w:t>
      </w:r>
      <w:proofErr w:type="gramStart"/>
      <w:r>
        <w:rPr>
          <w:sz w:val="28"/>
          <w:szCs w:val="28"/>
        </w:rPr>
        <w:t>аранжировке .</w:t>
      </w:r>
      <w:proofErr w:type="gramEnd"/>
    </w:p>
    <w:p w14:paraId="4400B042" w14:textId="77777777" w:rsidR="00357D99" w:rsidRDefault="00357D99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6976AA24" w14:textId="77777777" w:rsidR="00357D99" w:rsidRDefault="00357D99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086A22F0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6ACB0E54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0AF18EC0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6FFE1451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015E6CF4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1E867421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2721E544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5A65276C" w14:textId="77777777" w:rsidR="00F102AC" w:rsidRDefault="00F102AC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7BE6606A" w14:textId="77777777" w:rsidR="00944366" w:rsidRDefault="00944366" w:rsidP="00F102AC">
      <w:pPr>
        <w:pStyle w:val="Default"/>
        <w:spacing w:line="360" w:lineRule="auto"/>
        <w:jc w:val="center"/>
        <w:rPr>
          <w:b/>
          <w:bCs/>
          <w:sz w:val="28"/>
          <w:szCs w:val="28"/>
        </w:rPr>
      </w:pPr>
    </w:p>
    <w:p w14:paraId="75A647E4" w14:textId="6918EA6E" w:rsidR="00F102AC" w:rsidRDefault="00F102AC" w:rsidP="00F102AC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1 Лабораторный практикум</w:t>
      </w:r>
    </w:p>
    <w:p w14:paraId="074005ED" w14:textId="2736CCA4" w:rsidR="008D4BBF" w:rsidRDefault="00F102AC" w:rsidP="00944366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</w:r>
    </w:p>
    <w:p w14:paraId="3E300EDE" w14:textId="1523A1A9" w:rsidR="0052278C" w:rsidRDefault="0052278C" w:rsidP="0052278C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  <w:r w:rsidR="00944366">
        <w:rPr>
          <w:b/>
          <w:bCs/>
          <w:sz w:val="28"/>
          <w:szCs w:val="28"/>
        </w:rPr>
        <w:t>ЛАБОРАТОРНАЯ РАБОТА №1</w:t>
      </w:r>
      <w:r>
        <w:rPr>
          <w:b/>
          <w:bCs/>
          <w:sz w:val="28"/>
          <w:szCs w:val="28"/>
        </w:rPr>
        <w:t xml:space="preserve">. Составление композиций в массивном, линейном, линейно-массивном и смешанном стилях. </w:t>
      </w:r>
    </w:p>
    <w:p w14:paraId="54B73636" w14:textId="77777777" w:rsidR="0052278C" w:rsidRDefault="0052278C" w:rsidP="0052278C">
      <w:pPr>
        <w:pStyle w:val="Default"/>
        <w:spacing w:line="360" w:lineRule="auto"/>
        <w:jc w:val="both"/>
        <w:rPr>
          <w:sz w:val="28"/>
          <w:szCs w:val="28"/>
        </w:rPr>
      </w:pPr>
    </w:p>
    <w:p w14:paraId="13A78E1C" w14:textId="77777777" w:rsidR="0052278C" w:rsidRDefault="0052278C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 xml:space="preserve">Цель работы: </w:t>
      </w:r>
      <w:r>
        <w:rPr>
          <w:sz w:val="28"/>
          <w:szCs w:val="28"/>
        </w:rPr>
        <w:t xml:space="preserve">Научиться составлению композиций в массивном, линейном, линейно-массивном и смешанном стилях. </w:t>
      </w:r>
    </w:p>
    <w:p w14:paraId="1E038F82" w14:textId="77777777" w:rsidR="0052278C" w:rsidRDefault="0052278C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За время существования флористики возникли различные стили и направления составления композиций. О них мы и попытаемся рассказать в этой статье, а, в дальнейшем, расскажем, как создавать их своими руками. </w:t>
      </w:r>
    </w:p>
    <w:p w14:paraId="09A51EB5" w14:textId="77777777" w:rsidR="0052278C" w:rsidRDefault="0052278C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Флористические композиции в массивном стиле </w:t>
      </w:r>
    </w:p>
    <w:p w14:paraId="1E97CD3D" w14:textId="77777777" w:rsidR="0052278C" w:rsidRDefault="0052278C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Уже из названия стиля следуют некоторые выводы, которые не являются неправильными. Композиции этого стиля отличаются пышностью форм, большим объемом. Основу композиции составляют массивный цветок или растение, которое располагается вертикально, и несколько растений, расположенных горизонтально. Очертания композиции, достаточно размыты, нет плотности заполнения растительным материалом. В композициях массивного стиля не подразумевается наличия фокусной точки. Элементы композиции плавно перетекают из одного в другой. Контрастность по цвету соседних растений не приветствуется, предпочтительнее сочетание цветов. Один из самых распространенных вариантов композиций массивного стиля - это букеты в вазе. Они могут быть различны по форме – треугольные, квадратные, и, конечно, самые распространенные, - круглые.</w:t>
      </w:r>
    </w:p>
    <w:p w14:paraId="40A95B93" w14:textId="77777777" w:rsidR="0052278C" w:rsidRDefault="007B5DB2" w:rsidP="00944366">
      <w:pPr>
        <w:pStyle w:val="Default"/>
        <w:spacing w:line="360" w:lineRule="auto"/>
        <w:jc w:val="center"/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BF1BC62" wp14:editId="23D4AAEC">
            <wp:extent cx="3200400" cy="3902075"/>
            <wp:effectExtent l="19050" t="0" r="0" b="0"/>
            <wp:docPr id="73" name="Рисунок 36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90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C2AFC01" w14:textId="77777777" w:rsidR="00357D99" w:rsidRDefault="00357D99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581297E4" w14:textId="77777777" w:rsidR="00357D99" w:rsidRDefault="00357D99" w:rsidP="00FF1F72">
      <w:pPr>
        <w:pStyle w:val="Default"/>
        <w:spacing w:line="360" w:lineRule="auto"/>
        <w:jc w:val="both"/>
        <w:rPr>
          <w:sz w:val="28"/>
          <w:szCs w:val="28"/>
        </w:rPr>
      </w:pPr>
    </w:p>
    <w:p w14:paraId="5C59E463" w14:textId="5BC7FEFE" w:rsidR="0052278C" w:rsidRDefault="0052278C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Наиболее популярные композиции – круглые – состоят из цветов с длинными стеблями. Дополняют их ветки гипсофилы, злаки, папоротник. Их можно располагать, как по краям композиции, так и вперемешку с цветами. Наиболее удачными композиции получаются, если используются цветы одного вида, но с разной окраской цветов. Например, можно составить букет из астр белого и синего цвета и добавить к ним циннии розового или фиолетового цвета. </w:t>
      </w:r>
    </w:p>
    <w:p w14:paraId="7F9B8CA4" w14:textId="77777777" w:rsidR="00357D99" w:rsidRDefault="0052278C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Одним из видов массивных композиций является - </w:t>
      </w:r>
      <w:proofErr w:type="spellStart"/>
      <w:r>
        <w:rPr>
          <w:sz w:val="28"/>
          <w:szCs w:val="28"/>
        </w:rPr>
        <w:t>бидермайер</w:t>
      </w:r>
      <w:proofErr w:type="spellEnd"/>
      <w:r>
        <w:rPr>
          <w:sz w:val="28"/>
          <w:szCs w:val="28"/>
        </w:rPr>
        <w:t>, которые появился в ХIХ веке.</w:t>
      </w:r>
    </w:p>
    <w:p w14:paraId="0D6F7840" w14:textId="77777777" w:rsidR="0052278C" w:rsidRDefault="007B5DB2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0ADDB1E" wp14:editId="18BBD2A6">
            <wp:extent cx="2437071" cy="2317691"/>
            <wp:effectExtent l="19050" t="0" r="1329" b="0"/>
            <wp:docPr id="77" name="Рисунок 48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399" cy="2318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864EEB8" w14:textId="77777777" w:rsidR="0052278C" w:rsidRDefault="0076100D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52278C">
        <w:rPr>
          <w:sz w:val="28"/>
          <w:szCs w:val="28"/>
        </w:rPr>
        <w:t xml:space="preserve">Цветы располагаются по кругу, плотно, </w:t>
      </w:r>
      <w:r>
        <w:rPr>
          <w:sz w:val="28"/>
          <w:szCs w:val="28"/>
        </w:rPr>
        <w:t>стебли почти не видны или задра</w:t>
      </w:r>
      <w:r w:rsidR="0052278C">
        <w:rPr>
          <w:sz w:val="28"/>
          <w:szCs w:val="28"/>
        </w:rPr>
        <w:t>пированы лентами. Букет небольшого размера. Кстати, именно букеты в стиле бидермейер кидают невесты своим подружкам. Наиболее часто используемые цветы, при создании бидермейера – розы, но и другие весенние цветы подойдут к этой композиции. Одна из сложных разновидн</w:t>
      </w:r>
      <w:r>
        <w:rPr>
          <w:sz w:val="28"/>
          <w:szCs w:val="28"/>
        </w:rPr>
        <w:t>остей массивной композиции назы</w:t>
      </w:r>
      <w:r w:rsidR="0052278C">
        <w:rPr>
          <w:sz w:val="28"/>
          <w:szCs w:val="28"/>
        </w:rPr>
        <w:t>вается «византийский конус».</w:t>
      </w:r>
    </w:p>
    <w:p w14:paraId="2326B68D" w14:textId="77777777" w:rsidR="0076100D" w:rsidRDefault="007B5DB2" w:rsidP="0052278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88CE3BC" wp14:editId="5009990C">
            <wp:extent cx="1182429" cy="1628362"/>
            <wp:effectExtent l="19050" t="0" r="0" b="0"/>
            <wp:docPr id="74" name="Рисунок 39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189" cy="1636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F36116C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784719AC" w14:textId="77777777" w:rsidR="0076100D" w:rsidRPr="0076100D" w:rsidRDefault="0076100D" w:rsidP="0076100D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 w:rsidRPr="0076100D">
        <w:rPr>
          <w:sz w:val="28"/>
          <w:szCs w:val="28"/>
          <w:lang w:val="ru-RU"/>
        </w:rPr>
        <w:t xml:space="preserve">Создается только из сухоцветов. Скрепляется она флористической губкой, которую заполняют цветами, злаками, ягодами, плодами. </w:t>
      </w:r>
      <w:r w:rsidRPr="00432C23">
        <w:rPr>
          <w:sz w:val="28"/>
          <w:szCs w:val="28"/>
          <w:lang w:val="ru-RU"/>
        </w:rPr>
        <w:t xml:space="preserve">Еще </w:t>
      </w:r>
      <w:r w:rsidRPr="00432C23">
        <w:rPr>
          <w:sz w:val="28"/>
          <w:szCs w:val="28"/>
          <w:lang w:val="ru-RU"/>
        </w:rPr>
        <w:lastRenderedPageBreak/>
        <w:t>одна разновидность массивной композиции получила название «ежик».</w:t>
      </w:r>
      <w:r w:rsidR="007B5DB2" w:rsidRPr="00C637FF">
        <w:rPr>
          <w:lang w:val="ru-RU"/>
        </w:rPr>
        <w:t xml:space="preserve"> </w:t>
      </w:r>
      <w:r w:rsidR="007B5DB2">
        <w:rPr>
          <w:noProof/>
          <w:lang w:val="ru-RU" w:eastAsia="ru-RU"/>
        </w:rPr>
        <w:drawing>
          <wp:inline distT="0" distB="0" distL="0" distR="0" wp14:anchorId="1B413941" wp14:editId="303E2890">
            <wp:extent cx="2441982" cy="1839433"/>
            <wp:effectExtent l="19050" t="0" r="0" b="0"/>
            <wp:docPr id="75" name="Рисунок 42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053" cy="1839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B0D996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Пример создания «ежика», приведен на фотографии. Как вы понимаете, ничего сложного в создании подобной композиции нет. </w:t>
      </w:r>
    </w:p>
    <w:p w14:paraId="4D98444E" w14:textId="77777777" w:rsidR="00FF1F72" w:rsidRPr="0076100D" w:rsidRDefault="0076100D" w:rsidP="0076100D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 w:rsidRPr="0076100D">
        <w:rPr>
          <w:sz w:val="28"/>
          <w:szCs w:val="28"/>
          <w:lang w:val="ru-RU"/>
        </w:rPr>
        <w:t>В последнее время, большую популярность получили композиции в стиле панно.</w:t>
      </w:r>
    </w:p>
    <w:p w14:paraId="658144FE" w14:textId="77777777" w:rsidR="00FF1F72" w:rsidRDefault="007B5DB2" w:rsidP="0076100D">
      <w:pPr>
        <w:ind w:firstLine="709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5BA6EDC2" wp14:editId="2DFC1653">
            <wp:extent cx="2220590" cy="1552353"/>
            <wp:effectExtent l="19050" t="0" r="8260" b="0"/>
            <wp:docPr id="76" name="Рисунок 45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748" cy="1552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40AA41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Это некий ковер, созданный из сухоцветов, засушенной травы, плодов, семенных коробочек, и размещаемый, как правило, на стене. Флористические композиции в линейном стиле. Основными требованиями при создании линейных композиций является минимальное количество растительного материала и крепеж, поскольку закреплять сухоцветы в этих композициях достаточно сложно. </w:t>
      </w:r>
    </w:p>
    <w:p w14:paraId="6AD03B41" w14:textId="77777777" w:rsidR="0076100D" w:rsidRDefault="0076100D" w:rsidP="0076100D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76100D">
        <w:rPr>
          <w:sz w:val="28"/>
          <w:szCs w:val="28"/>
          <w:lang w:val="ru-RU"/>
        </w:rPr>
        <w:t xml:space="preserve">Сложность создания подобных композиций состоит в том, что каждый ее элемент – это значимая деталь сама по себе, </w:t>
      </w:r>
      <w:proofErr w:type="gramStart"/>
      <w:r w:rsidRPr="0076100D">
        <w:rPr>
          <w:sz w:val="28"/>
          <w:szCs w:val="28"/>
          <w:lang w:val="ru-RU"/>
        </w:rPr>
        <w:t>и ,</w:t>
      </w:r>
      <w:proofErr w:type="gramEnd"/>
      <w:r w:rsidRPr="0076100D">
        <w:rPr>
          <w:sz w:val="28"/>
          <w:szCs w:val="28"/>
          <w:lang w:val="ru-RU"/>
        </w:rPr>
        <w:t xml:space="preserve"> в тоже время, является неотъемлемой частью всей композиции. В этом стиле превалирует линейность расположения растительного материала, а не заполненность пространства. </w:t>
      </w:r>
      <w:proofErr w:type="spellStart"/>
      <w:r w:rsidRPr="0076100D">
        <w:rPr>
          <w:sz w:val="28"/>
          <w:szCs w:val="28"/>
          <w:lang w:val="ru-RU"/>
        </w:rPr>
        <w:t>Квинэссенцией</w:t>
      </w:r>
      <w:proofErr w:type="spellEnd"/>
      <w:r w:rsidRPr="0076100D">
        <w:rPr>
          <w:sz w:val="28"/>
          <w:szCs w:val="28"/>
          <w:lang w:val="ru-RU"/>
        </w:rPr>
        <w:t xml:space="preserve"> этого стиля, является композиция, представляющая собой пучок сухих веток в каком-нибудь сосуде.</w:t>
      </w:r>
    </w:p>
    <w:p w14:paraId="517E1CEE" w14:textId="77777777" w:rsidR="0076100D" w:rsidRDefault="007B5DB2" w:rsidP="0076100D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3AF148BE" wp14:editId="55806BA7">
            <wp:extent cx="1958606" cy="2611624"/>
            <wp:effectExtent l="19050" t="0" r="3544" b="0"/>
            <wp:docPr id="78" name="Рисунок 51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802" cy="2615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28BB16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Вертикальный стиль линейных композиций, требует закрепления материала, которая составляет центральную ось композиции. Это могут быть растения на высоких стеблях, или ветка без листьев, или длинные узкие листья. </w:t>
      </w:r>
      <w:proofErr w:type="spellStart"/>
      <w:r>
        <w:rPr>
          <w:sz w:val="28"/>
          <w:szCs w:val="28"/>
        </w:rPr>
        <w:t>Стоиться</w:t>
      </w:r>
      <w:proofErr w:type="spellEnd"/>
      <w:r>
        <w:rPr>
          <w:sz w:val="28"/>
          <w:szCs w:val="28"/>
        </w:rPr>
        <w:t xml:space="preserve"> такая композиция начинает с центральной оси композиции, а низовая часть композиции используется для прикрытия крепежа. (см. рисунок выше) </w:t>
      </w:r>
    </w:p>
    <w:p w14:paraId="2B9E3906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 xml:space="preserve">ЛИНЕЙНЫЙ СТИЛЬ </w:t>
      </w:r>
      <w:r>
        <w:rPr>
          <w:sz w:val="28"/>
          <w:szCs w:val="28"/>
        </w:rPr>
        <w:t xml:space="preserve">- в композиции присутствует свободное пространство в пределах ее контура, все или большая часть растений относятся к линейному растительному материалу. </w:t>
      </w:r>
    </w:p>
    <w:p w14:paraId="6FFE62BC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Скромное использование растительного материала, закрепленного на </w:t>
      </w:r>
      <w:proofErr w:type="spellStart"/>
      <w:r>
        <w:rPr>
          <w:sz w:val="28"/>
          <w:szCs w:val="28"/>
        </w:rPr>
        <w:t>кензане</w:t>
      </w:r>
      <w:proofErr w:type="spellEnd"/>
      <w:r>
        <w:rPr>
          <w:sz w:val="28"/>
          <w:szCs w:val="28"/>
        </w:rPr>
        <w:t xml:space="preserve">, основная отличительная черта этого стиля. Отличие линейного стиля от массивного заключается в следующем: </w:t>
      </w:r>
    </w:p>
    <w:p w14:paraId="0D1EB20C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каждый элемент линейной композиции имеет свое значение, </w:t>
      </w:r>
    </w:p>
    <w:p w14:paraId="6DA131A0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общее впечатление от композиции зависит от замысла и связи между </w:t>
      </w:r>
      <w:proofErr w:type="spellStart"/>
      <w:r>
        <w:rPr>
          <w:sz w:val="28"/>
          <w:szCs w:val="28"/>
        </w:rPr>
        <w:t>аранжировочным</w:t>
      </w:r>
      <w:proofErr w:type="spellEnd"/>
      <w:r>
        <w:rPr>
          <w:sz w:val="28"/>
          <w:szCs w:val="28"/>
        </w:rPr>
        <w:t xml:space="preserve"> материалом. </w:t>
      </w:r>
    </w:p>
    <w:p w14:paraId="5BF9BAF6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Вертикальная композиция – </w:t>
      </w:r>
      <w:r>
        <w:rPr>
          <w:sz w:val="28"/>
          <w:szCs w:val="28"/>
        </w:rPr>
        <w:t xml:space="preserve">отличается строгостью в геометрическом построении. Имеет три составных части: </w:t>
      </w:r>
    </w:p>
    <w:p w14:paraId="168668AE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центр композиции – вертикальная ось (ветки с листвой, цветки на высоких стеблях); </w:t>
      </w:r>
    </w:p>
    <w:p w14:paraId="3D6A919C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у основания помещают листья на коротких черешках, которые прикрывают крепеж; </w:t>
      </w:r>
    </w:p>
    <w:p w14:paraId="3C60E291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один или несколько фокусных цветков, расположенных вдоль осевой линии или ближе к основанию (гербера, лилия); </w:t>
      </w:r>
    </w:p>
    <w:p w14:paraId="6BE0A6CB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дополнительный материал-наполнитель отсутствует. </w:t>
      </w:r>
    </w:p>
    <w:p w14:paraId="246BBCF3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Свободный стиль – </w:t>
      </w:r>
      <w:r>
        <w:rPr>
          <w:sz w:val="28"/>
          <w:szCs w:val="28"/>
        </w:rPr>
        <w:t xml:space="preserve">ассиметричная, лаконичная композиция, не имеет строгих контуров, нет определенных правил составления таких композиций. При создании композиций в этом стиле используют: </w:t>
      </w:r>
    </w:p>
    <w:p w14:paraId="543C6BDA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контрастные цвета; </w:t>
      </w:r>
    </w:p>
    <w:p w14:paraId="2D025F2A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эффектные яркие цветы; </w:t>
      </w:r>
    </w:p>
    <w:p w14:paraId="4F09A759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материал-наполнитель между элементами. </w:t>
      </w:r>
    </w:p>
    <w:p w14:paraId="4065DA0C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Линейный растительный материал не прикрывают зеленью и цветами. </w:t>
      </w:r>
    </w:p>
    <w:p w14:paraId="1E6ADA99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Икебана – </w:t>
      </w:r>
      <w:r>
        <w:rPr>
          <w:sz w:val="28"/>
          <w:szCs w:val="28"/>
        </w:rPr>
        <w:t xml:space="preserve">цветочная композиция в японском стиле. Богата символикой. Состоит из трех элементов разной высоты, имеющих символическое значение: </w:t>
      </w:r>
    </w:p>
    <w:p w14:paraId="0450EA11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●«</w:t>
      </w:r>
      <w:proofErr w:type="gramEnd"/>
      <w:r>
        <w:rPr>
          <w:sz w:val="28"/>
          <w:szCs w:val="28"/>
        </w:rPr>
        <w:t>Син» - небо (в некоторых школах - истина, справедливость) - самый вы-</w:t>
      </w:r>
      <w:proofErr w:type="spellStart"/>
      <w:r>
        <w:rPr>
          <w:sz w:val="28"/>
          <w:szCs w:val="28"/>
        </w:rPr>
        <w:t>сокий</w:t>
      </w:r>
      <w:proofErr w:type="spellEnd"/>
      <w:r>
        <w:rPr>
          <w:sz w:val="28"/>
          <w:szCs w:val="28"/>
        </w:rPr>
        <w:t xml:space="preserve"> стебель; </w:t>
      </w:r>
    </w:p>
    <w:p w14:paraId="2F30306B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■«</w:t>
      </w:r>
      <w:proofErr w:type="spellStart"/>
      <w:proofErr w:type="gramEnd"/>
      <w:r>
        <w:rPr>
          <w:sz w:val="28"/>
          <w:szCs w:val="28"/>
        </w:rPr>
        <w:t>Соэ</w:t>
      </w:r>
      <w:proofErr w:type="spellEnd"/>
      <w:r>
        <w:rPr>
          <w:sz w:val="28"/>
          <w:szCs w:val="28"/>
        </w:rPr>
        <w:t xml:space="preserve">» - человек (поддержка, помощь) – средний стебель; </w:t>
      </w:r>
    </w:p>
    <w:p w14:paraId="66BE5315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▲«</w:t>
      </w:r>
      <w:proofErr w:type="spellStart"/>
      <w:proofErr w:type="gramEnd"/>
      <w:r>
        <w:rPr>
          <w:sz w:val="28"/>
          <w:szCs w:val="28"/>
        </w:rPr>
        <w:t>Хикае</w:t>
      </w:r>
      <w:proofErr w:type="spellEnd"/>
      <w:r>
        <w:rPr>
          <w:sz w:val="28"/>
          <w:szCs w:val="28"/>
        </w:rPr>
        <w:t xml:space="preserve">» - земля (тело) – самый короткий стебель. </w:t>
      </w:r>
    </w:p>
    <w:p w14:paraId="2E864125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Каждый элемент может иметь «помощников» (они называются </w:t>
      </w:r>
      <w:proofErr w:type="spellStart"/>
      <w:r>
        <w:rPr>
          <w:sz w:val="28"/>
          <w:szCs w:val="28"/>
        </w:rPr>
        <w:t>дзюси</w:t>
      </w:r>
      <w:proofErr w:type="spellEnd"/>
      <w:r>
        <w:rPr>
          <w:sz w:val="28"/>
          <w:szCs w:val="28"/>
        </w:rPr>
        <w:t xml:space="preserve"> или </w:t>
      </w:r>
      <w:proofErr w:type="spellStart"/>
      <w:r>
        <w:rPr>
          <w:sz w:val="28"/>
          <w:szCs w:val="28"/>
        </w:rPr>
        <w:t>асираи</w:t>
      </w:r>
      <w:proofErr w:type="spellEnd"/>
      <w:r>
        <w:rPr>
          <w:sz w:val="28"/>
          <w:szCs w:val="28"/>
        </w:rPr>
        <w:t xml:space="preserve">). </w:t>
      </w:r>
    </w:p>
    <w:p w14:paraId="6F7DED39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Элементы располагаются под разным углом по особым правилам. </w:t>
      </w:r>
      <w:proofErr w:type="spellStart"/>
      <w:r>
        <w:rPr>
          <w:sz w:val="28"/>
          <w:szCs w:val="28"/>
        </w:rPr>
        <w:t>Испол-зуют</w:t>
      </w:r>
      <w:proofErr w:type="spellEnd"/>
      <w:r>
        <w:rPr>
          <w:sz w:val="28"/>
          <w:szCs w:val="28"/>
        </w:rPr>
        <w:t xml:space="preserve"> для украшения интерьера, дома и офиса. </w:t>
      </w:r>
    </w:p>
    <w:p w14:paraId="4D029A2B" w14:textId="77777777" w:rsidR="0076100D" w:rsidRDefault="0076100D" w:rsidP="0076100D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76100D">
        <w:rPr>
          <w:b/>
          <w:bCs/>
          <w:sz w:val="28"/>
          <w:szCs w:val="28"/>
          <w:lang w:val="ru-RU"/>
        </w:rPr>
        <w:t>Стиль «</w:t>
      </w:r>
      <w:proofErr w:type="spellStart"/>
      <w:r w:rsidRPr="0076100D">
        <w:rPr>
          <w:b/>
          <w:bCs/>
          <w:sz w:val="28"/>
          <w:szCs w:val="28"/>
          <w:lang w:val="ru-RU"/>
        </w:rPr>
        <w:t>Рикка</w:t>
      </w:r>
      <w:proofErr w:type="spellEnd"/>
      <w:r w:rsidRPr="0076100D">
        <w:rPr>
          <w:b/>
          <w:bCs/>
          <w:sz w:val="28"/>
          <w:szCs w:val="28"/>
          <w:lang w:val="ru-RU"/>
        </w:rPr>
        <w:t xml:space="preserve">» - </w:t>
      </w:r>
      <w:r w:rsidRPr="0076100D">
        <w:rPr>
          <w:sz w:val="28"/>
          <w:szCs w:val="28"/>
          <w:lang w:val="ru-RU"/>
        </w:rPr>
        <w:t xml:space="preserve">возник в </w:t>
      </w:r>
      <w:r>
        <w:rPr>
          <w:sz w:val="28"/>
          <w:szCs w:val="28"/>
        </w:rPr>
        <w:t>VI</w:t>
      </w:r>
      <w:r w:rsidRPr="0076100D">
        <w:rPr>
          <w:sz w:val="28"/>
          <w:szCs w:val="28"/>
          <w:lang w:val="ru-RU"/>
        </w:rPr>
        <w:t xml:space="preserve"> в. Признак стиля: все растения выходят из воды (из сосуда) в виде одного стебля. Больших размеров – высота более 1,5 м, а ширина – около 1 м.</w:t>
      </w:r>
    </w:p>
    <w:p w14:paraId="77E14433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>Стиль «</w:t>
      </w:r>
      <w:proofErr w:type="spellStart"/>
      <w:r>
        <w:rPr>
          <w:b/>
          <w:bCs/>
          <w:sz w:val="28"/>
          <w:szCs w:val="28"/>
        </w:rPr>
        <w:t>Нагэирэ</w:t>
      </w:r>
      <w:proofErr w:type="spellEnd"/>
      <w:r>
        <w:rPr>
          <w:b/>
          <w:bCs/>
          <w:sz w:val="28"/>
          <w:szCs w:val="28"/>
        </w:rPr>
        <w:t xml:space="preserve">» - </w:t>
      </w:r>
      <w:r>
        <w:rPr>
          <w:sz w:val="28"/>
          <w:szCs w:val="28"/>
        </w:rPr>
        <w:t>Возник в XV в. Буквально слово «</w:t>
      </w:r>
      <w:proofErr w:type="spellStart"/>
      <w:r>
        <w:rPr>
          <w:sz w:val="28"/>
          <w:szCs w:val="28"/>
        </w:rPr>
        <w:t>нагэирэ</w:t>
      </w:r>
      <w:proofErr w:type="spellEnd"/>
      <w:r>
        <w:rPr>
          <w:sz w:val="28"/>
          <w:szCs w:val="28"/>
        </w:rPr>
        <w:t xml:space="preserve">» переводится как «расстановка цветов в вазе так, как будто они не сорваны, </w:t>
      </w:r>
      <w:r>
        <w:rPr>
          <w:sz w:val="28"/>
          <w:szCs w:val="28"/>
        </w:rPr>
        <w:lastRenderedPageBreak/>
        <w:t xml:space="preserve">а еще растут». Композиция производит впечатление естественности и воздушности. </w:t>
      </w:r>
    </w:p>
    <w:p w14:paraId="18025DE7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>Стиль «Сейка» (</w:t>
      </w:r>
      <w:r>
        <w:rPr>
          <w:sz w:val="28"/>
          <w:szCs w:val="28"/>
        </w:rPr>
        <w:t xml:space="preserve">Шока, </w:t>
      </w:r>
      <w:proofErr w:type="spellStart"/>
      <w:r>
        <w:rPr>
          <w:sz w:val="28"/>
          <w:szCs w:val="28"/>
        </w:rPr>
        <w:t>шэйка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сека</w:t>
      </w:r>
      <w:proofErr w:type="spellEnd"/>
      <w:r>
        <w:rPr>
          <w:b/>
          <w:bCs/>
          <w:sz w:val="28"/>
          <w:szCs w:val="28"/>
        </w:rPr>
        <w:t xml:space="preserve">) – </w:t>
      </w:r>
      <w:r>
        <w:rPr>
          <w:sz w:val="28"/>
          <w:szCs w:val="28"/>
        </w:rPr>
        <w:t xml:space="preserve">сформировался на рубеже XVIII и XIX вв. В стиле гармонично соединились строгие правила </w:t>
      </w:r>
      <w:proofErr w:type="spellStart"/>
      <w:r>
        <w:rPr>
          <w:sz w:val="28"/>
          <w:szCs w:val="28"/>
        </w:rPr>
        <w:t>рикки</w:t>
      </w:r>
      <w:proofErr w:type="spellEnd"/>
      <w:r>
        <w:rPr>
          <w:sz w:val="28"/>
          <w:szCs w:val="28"/>
        </w:rPr>
        <w:t xml:space="preserve"> и естественность </w:t>
      </w:r>
      <w:proofErr w:type="spellStart"/>
      <w:r>
        <w:rPr>
          <w:sz w:val="28"/>
          <w:szCs w:val="28"/>
        </w:rPr>
        <w:t>нагэирэ</w:t>
      </w:r>
      <w:proofErr w:type="spellEnd"/>
      <w:r>
        <w:rPr>
          <w:sz w:val="28"/>
          <w:szCs w:val="28"/>
        </w:rPr>
        <w:t xml:space="preserve">. </w:t>
      </w:r>
    </w:p>
    <w:p w14:paraId="2DD926AF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>Стиль «</w:t>
      </w:r>
      <w:proofErr w:type="spellStart"/>
      <w:r>
        <w:rPr>
          <w:b/>
          <w:bCs/>
          <w:sz w:val="28"/>
          <w:szCs w:val="28"/>
        </w:rPr>
        <w:t>Морибана</w:t>
      </w:r>
      <w:proofErr w:type="spellEnd"/>
      <w:r>
        <w:rPr>
          <w:b/>
          <w:bCs/>
          <w:sz w:val="28"/>
          <w:szCs w:val="28"/>
        </w:rPr>
        <w:t xml:space="preserve">» - </w:t>
      </w:r>
      <w:r>
        <w:rPr>
          <w:sz w:val="28"/>
          <w:szCs w:val="28"/>
        </w:rPr>
        <w:t xml:space="preserve">создан в начале ХХ в. Композиции в стиле </w:t>
      </w:r>
      <w:proofErr w:type="spellStart"/>
      <w:r>
        <w:rPr>
          <w:sz w:val="28"/>
          <w:szCs w:val="28"/>
        </w:rPr>
        <w:t>морибана</w:t>
      </w:r>
      <w:proofErr w:type="spellEnd"/>
      <w:r>
        <w:rPr>
          <w:sz w:val="28"/>
          <w:szCs w:val="28"/>
        </w:rPr>
        <w:t xml:space="preserve"> не подчиняются строгим правилам, их размещают в плошке и закрепляют в наколке. В этом стиле создают пейзажные композиции или демонстрируют крупные, яркие цветы. </w:t>
      </w:r>
    </w:p>
    <w:p w14:paraId="7EADD126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Абстрактная композиция – </w:t>
      </w:r>
      <w:r>
        <w:rPr>
          <w:sz w:val="28"/>
          <w:szCs w:val="28"/>
        </w:rPr>
        <w:t xml:space="preserve">нестрогая, причудливая по форме. Используют живой и сухой растительный материал, который часто подкрашивают. Хорошо выглядит при оформлении современных интерьеров. </w:t>
      </w:r>
    </w:p>
    <w:p w14:paraId="6D3DAD3E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Композиции в линейном стиле </w:t>
      </w:r>
    </w:p>
    <w:p w14:paraId="722C08E6" w14:textId="77777777" w:rsidR="0076100D" w:rsidRPr="0076100D" w:rsidRDefault="0076100D" w:rsidP="0076100D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 w:rsidRPr="0076100D">
        <w:rPr>
          <w:sz w:val="28"/>
          <w:szCs w:val="28"/>
          <w:lang w:val="ru-RU"/>
        </w:rPr>
        <w:t>Линейный стиль появился на Востоке более тысячи лет назад. В Европу он попал в начале ХХ века вместе с икебаной.</w:t>
      </w:r>
    </w:p>
    <w:p w14:paraId="1E5E569E" w14:textId="77777777" w:rsidR="00FF1F72" w:rsidRDefault="007B5DB2" w:rsidP="0076100D">
      <w:pPr>
        <w:ind w:firstLine="709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3AAEBC36" wp14:editId="5C773596">
            <wp:extent cx="1760163" cy="2913321"/>
            <wp:effectExtent l="19050" t="0" r="0" b="0"/>
            <wp:docPr id="79" name="Рисунок 54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678" cy="291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2DB701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Два основных требования при составлении композиций в линейном стиле – небольшое количество растительного материала и обязательный крепеж, главным образом наколки. Для этого стиля характерно и то, что </w:t>
      </w:r>
      <w:r>
        <w:rPr>
          <w:sz w:val="28"/>
          <w:szCs w:val="28"/>
        </w:rPr>
        <w:lastRenderedPageBreak/>
        <w:t xml:space="preserve">каждый его элемент значим сам по себе, общее же впечатление зависит от того, как обыгрывается пространство между всеми деталями. При формировании такой композиции важно, чтобы акцент делался именно на линии, а не на заполненность пространства. Не важна и иногда даже не желательна постепенность переходов характерная для массивных композиций. </w:t>
      </w:r>
    </w:p>
    <w:p w14:paraId="08D25F68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Простейшая композиция в линейном стиле – пучок сухих веток в сосуде, эффектно выглядящий в аскетичном интерьере. </w:t>
      </w:r>
    </w:p>
    <w:p w14:paraId="09A2DB8C" w14:textId="77777777" w:rsidR="0076100D" w:rsidRDefault="0076100D" w:rsidP="0076100D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76100D">
        <w:rPr>
          <w:sz w:val="28"/>
          <w:szCs w:val="28"/>
          <w:lang w:val="ru-RU"/>
        </w:rPr>
        <w:t>Единственная аранжировка в этом стиле, отличающаяся строгостью, - вертикальная композиция. При её создании сначала закрепляется растительный материал, образующий центральную ось композиции. Такой осью могут стать цветы на высоких стеблях, одна облиственная ветка или несколько узких длинных листьев. Внизу, у основания, размещаются листья с короткими черешками. Их задача – прикрыть крепеж. Вдоль оси или ближе к основанию располагается один или несколько фокусных цветков.</w:t>
      </w:r>
    </w:p>
    <w:p w14:paraId="47CD3744" w14:textId="77777777" w:rsidR="0076100D" w:rsidRDefault="007B5DB2" w:rsidP="0076100D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44FB0C1" wp14:editId="603CC037">
            <wp:extent cx="1756587" cy="2372051"/>
            <wp:effectExtent l="19050" t="0" r="0" b="0"/>
            <wp:docPr id="80" name="Рисунок 57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318" cy="2374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CE0864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Яркий пример композиций в линейном стиле – знаменитая икебана, существующая не одну сотню лет и по-прежнему остающаяся загадкой для западной цивилизации. </w:t>
      </w:r>
    </w:p>
    <w:p w14:paraId="4924B241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К икебане относится появившийся в ХII веке стиль </w:t>
      </w:r>
      <w:proofErr w:type="spellStart"/>
      <w:r>
        <w:rPr>
          <w:sz w:val="28"/>
          <w:szCs w:val="28"/>
        </w:rPr>
        <w:t>нагэире</w:t>
      </w:r>
      <w:proofErr w:type="spellEnd"/>
      <w:r>
        <w:rPr>
          <w:sz w:val="28"/>
          <w:szCs w:val="28"/>
        </w:rPr>
        <w:t xml:space="preserve">. Композиции </w:t>
      </w:r>
      <w:proofErr w:type="spellStart"/>
      <w:r>
        <w:rPr>
          <w:sz w:val="28"/>
          <w:szCs w:val="28"/>
        </w:rPr>
        <w:t>нагэире</w:t>
      </w:r>
      <w:proofErr w:type="spellEnd"/>
      <w:r>
        <w:rPr>
          <w:sz w:val="28"/>
          <w:szCs w:val="28"/>
        </w:rPr>
        <w:t xml:space="preserve"> создаются высоких цилиндрических вазах и вызывают ощущение воздушности и естественности. </w:t>
      </w:r>
    </w:p>
    <w:p w14:paraId="1FD73DDC" w14:textId="77777777" w:rsidR="0076100D" w:rsidRDefault="0076100D" w:rsidP="0076100D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XVIII столетии появился стиль </w:t>
      </w:r>
      <w:proofErr w:type="spellStart"/>
      <w:r>
        <w:rPr>
          <w:sz w:val="28"/>
          <w:szCs w:val="28"/>
        </w:rPr>
        <w:t>сейка</w:t>
      </w:r>
      <w:proofErr w:type="spellEnd"/>
      <w:r>
        <w:rPr>
          <w:sz w:val="28"/>
          <w:szCs w:val="28"/>
        </w:rPr>
        <w:t xml:space="preserve"> (шока). Он характеризуется сдержанностью и основывается на строгих правилах, четко регулирующих длину стеблей и угол их наклона. Чаще всего композиции и в этом стиле имеют треугольную форму, все элементы-стебли выходят из одной точки. </w:t>
      </w:r>
    </w:p>
    <w:p w14:paraId="1F6CD706" w14:textId="77777777" w:rsidR="0076100D" w:rsidRDefault="0076100D" w:rsidP="0076100D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76100D">
        <w:rPr>
          <w:sz w:val="28"/>
          <w:szCs w:val="28"/>
          <w:lang w:val="ru-RU"/>
        </w:rPr>
        <w:t xml:space="preserve">В начале ХХ века возник новый стиль икебаны – </w:t>
      </w:r>
      <w:proofErr w:type="spellStart"/>
      <w:r w:rsidRPr="0076100D">
        <w:rPr>
          <w:sz w:val="28"/>
          <w:szCs w:val="28"/>
          <w:lang w:val="ru-RU"/>
        </w:rPr>
        <w:t>морибана</w:t>
      </w:r>
      <w:proofErr w:type="spellEnd"/>
      <w:r w:rsidRPr="0076100D">
        <w:rPr>
          <w:sz w:val="28"/>
          <w:szCs w:val="28"/>
          <w:lang w:val="ru-RU"/>
        </w:rPr>
        <w:t xml:space="preserve">. Композиция в этом стиле также подчинена строгим правилам. Растения закрепляют в наколке и размещают в плошке. Для стиля </w:t>
      </w:r>
      <w:proofErr w:type="spellStart"/>
      <w:r w:rsidRPr="0076100D">
        <w:rPr>
          <w:sz w:val="28"/>
          <w:szCs w:val="28"/>
          <w:lang w:val="ru-RU"/>
        </w:rPr>
        <w:t>морибана</w:t>
      </w:r>
      <w:proofErr w:type="spellEnd"/>
      <w:r w:rsidRPr="0076100D">
        <w:rPr>
          <w:sz w:val="28"/>
          <w:szCs w:val="28"/>
          <w:lang w:val="ru-RU"/>
        </w:rPr>
        <w:t xml:space="preserve"> характерна демонстрация ярких </w:t>
      </w:r>
      <w:proofErr w:type="gramStart"/>
      <w:r w:rsidRPr="0076100D">
        <w:rPr>
          <w:sz w:val="28"/>
          <w:szCs w:val="28"/>
          <w:lang w:val="ru-RU"/>
        </w:rPr>
        <w:t>круп-</w:t>
      </w:r>
      <w:proofErr w:type="spellStart"/>
      <w:r w:rsidRPr="0076100D">
        <w:rPr>
          <w:sz w:val="28"/>
          <w:szCs w:val="28"/>
          <w:lang w:val="ru-RU"/>
        </w:rPr>
        <w:t>ных</w:t>
      </w:r>
      <w:proofErr w:type="spellEnd"/>
      <w:proofErr w:type="gramEnd"/>
      <w:r w:rsidRPr="0076100D">
        <w:rPr>
          <w:sz w:val="28"/>
          <w:szCs w:val="28"/>
          <w:lang w:val="ru-RU"/>
        </w:rPr>
        <w:t xml:space="preserve"> цветов или создание пейзажных композиций.</w:t>
      </w:r>
    </w:p>
    <w:p w14:paraId="2D81BA34" w14:textId="77777777" w:rsidR="00C166E0" w:rsidRDefault="007B5DB2" w:rsidP="0076100D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15A6F199" wp14:editId="408F3879">
            <wp:extent cx="2064931" cy="2428342"/>
            <wp:effectExtent l="19050" t="0" r="0" b="0"/>
            <wp:docPr id="81" name="Рисунок 60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254" cy="2433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D11922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166E0">
        <w:rPr>
          <w:sz w:val="28"/>
          <w:szCs w:val="28"/>
        </w:rPr>
        <w:t xml:space="preserve">В 1960-е годы родился свободный стиль, которому свойственны асимметричность, лаконичность и отсутствие строгих очертаний. </w:t>
      </w:r>
      <w:r>
        <w:rPr>
          <w:sz w:val="28"/>
          <w:szCs w:val="28"/>
        </w:rPr>
        <w:t xml:space="preserve">В отличие от вертикальных композиций в таких аранжировках линейный материал не прикрывают зеленью и цветами, в них используют эффектные цветы, применяют цветовые контрасты. Сосуд не маскируют, так как это одна из важнейших частей композиции в свободном стиле. </w:t>
      </w:r>
      <w:r>
        <w:rPr>
          <w:sz w:val="28"/>
          <w:szCs w:val="28"/>
        </w:rPr>
        <w:tab/>
        <w:t xml:space="preserve">Четких правил по составлению таких композиций (их еще называют композициями в современном стиле) не существует. </w:t>
      </w:r>
    </w:p>
    <w:p w14:paraId="44BE08B0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1980-е годы широкое распространение получили абстрактные композиции, однако это уже не просто цветочные аранжировки в линейном стиле, а трёхмерный объект современного искусства, где в качестве изобразительных средств применены живые или сухие растительные материалы, естественные, подкрашенные или препарированные. Абстрактные композиции похожи на аранжировки в свободном стиле, и иногда их трудно отличить друг от друга. </w:t>
      </w:r>
    </w:p>
    <w:p w14:paraId="496031E3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Флористические композиции в линейно-массивном стиле </w:t>
      </w:r>
    </w:p>
    <w:p w14:paraId="0A66A52A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 xml:space="preserve">ЛИНЕЙНО-МАССИВНЫЙ СТИЛЬ – </w:t>
      </w:r>
      <w:r>
        <w:rPr>
          <w:sz w:val="28"/>
          <w:szCs w:val="28"/>
        </w:rPr>
        <w:t xml:space="preserve">объединяет в себе массивный (западный) и линейный (восточный) стили. </w:t>
      </w:r>
    </w:p>
    <w:p w14:paraId="1EDAEB9D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Симметричный треугольник – </w:t>
      </w:r>
      <w:r>
        <w:rPr>
          <w:sz w:val="28"/>
          <w:szCs w:val="28"/>
        </w:rPr>
        <w:t xml:space="preserve">композиция очень популярна, создает впечатление прочности и сбалансированности. </w:t>
      </w:r>
    </w:p>
    <w:p w14:paraId="4F8DB815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Ассиметричный треугольник – </w:t>
      </w:r>
      <w:r>
        <w:rPr>
          <w:sz w:val="28"/>
          <w:szCs w:val="28"/>
        </w:rPr>
        <w:t xml:space="preserve">композиция эффектная, изящная благодаря яркой фокусной точке у основания. Хорошо вписывается в интерьер. </w:t>
      </w:r>
    </w:p>
    <w:p w14:paraId="0ADBD380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Линия Хогарта («линия красоты») - </w:t>
      </w:r>
      <w:r>
        <w:rPr>
          <w:sz w:val="28"/>
          <w:szCs w:val="28"/>
        </w:rPr>
        <w:t xml:space="preserve">динамичная, запоминающаяся композиция. S-образно изогнутые ветки закрепляют во флористической губке у основания высокой вазы. Используют для украшения торжеств, салонов, парикмахерских. </w:t>
      </w:r>
    </w:p>
    <w:p w14:paraId="2E4D8F1F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Полумесяц </w:t>
      </w:r>
      <w:r>
        <w:rPr>
          <w:sz w:val="28"/>
          <w:szCs w:val="28"/>
        </w:rPr>
        <w:t xml:space="preserve">– композиция размещается на флористической губке. Композиции уместны на торжествах. </w:t>
      </w:r>
    </w:p>
    <w:p w14:paraId="707865E3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Обратный полумесяц </w:t>
      </w:r>
      <w:r>
        <w:rPr>
          <w:sz w:val="28"/>
          <w:szCs w:val="28"/>
        </w:rPr>
        <w:t xml:space="preserve">– используется для украшения обеденного стола, В такие композиции часто помещают свечи. Вертикальный растительный материал короткий, а горизонтальный направлен вниз и выполняется из мягких более длинных стеблей (плющ, аспарагус). Можно установить на пьедестале, что придаст торжественную обстановку. </w:t>
      </w:r>
    </w:p>
    <w:p w14:paraId="55E99632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Горизонтальная композиция – </w:t>
      </w:r>
      <w:r>
        <w:rPr>
          <w:sz w:val="28"/>
          <w:szCs w:val="28"/>
        </w:rPr>
        <w:t xml:space="preserve">похожа на композицию «обратный полумесяц», но нижняя ее часть выполняется не из мягкого, а из жесткого </w:t>
      </w:r>
      <w:r>
        <w:rPr>
          <w:sz w:val="28"/>
          <w:szCs w:val="28"/>
        </w:rPr>
        <w:lastRenderedPageBreak/>
        <w:t xml:space="preserve">растительного материала (гладиолусы, самшит, роза, гвоздика). Для украшения обеденного стола. </w:t>
      </w:r>
    </w:p>
    <w:p w14:paraId="7D33E92E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i/>
          <w:iCs/>
          <w:sz w:val="28"/>
          <w:szCs w:val="28"/>
        </w:rPr>
        <w:t xml:space="preserve">□ Веер </w:t>
      </w:r>
      <w:r>
        <w:rPr>
          <w:sz w:val="28"/>
          <w:szCs w:val="28"/>
        </w:rPr>
        <w:t xml:space="preserve">– крупные композиции с эффектными осями, которые располагаются в виде веера. Композиция может украсить прихожую, расположиться у камина или на пьедестале. </w:t>
      </w:r>
    </w:p>
    <w:p w14:paraId="4B8594ED" w14:textId="77777777" w:rsidR="00C166E0" w:rsidRDefault="00C166E0" w:rsidP="00C166E0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C166E0">
        <w:rPr>
          <w:i/>
          <w:iCs/>
          <w:sz w:val="28"/>
          <w:szCs w:val="28"/>
          <w:lang w:val="ru-RU"/>
        </w:rPr>
        <w:t xml:space="preserve">□ Композиция в неформальном стиле – </w:t>
      </w:r>
      <w:r w:rsidRPr="00C166E0">
        <w:rPr>
          <w:sz w:val="28"/>
          <w:szCs w:val="28"/>
          <w:lang w:val="ru-RU"/>
        </w:rPr>
        <w:t xml:space="preserve">очертания композиции несимметричны; фокусная точка располагается в любом месте аранжировки; способ выражения замысла – свободный. </w:t>
      </w:r>
      <w:proofErr w:type="spellStart"/>
      <w:r>
        <w:rPr>
          <w:sz w:val="28"/>
          <w:szCs w:val="28"/>
        </w:rPr>
        <w:t>Располагают</w:t>
      </w:r>
      <w:proofErr w:type="spellEnd"/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современном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интерьере</w:t>
      </w:r>
      <w:proofErr w:type="spellEnd"/>
      <w:r>
        <w:rPr>
          <w:sz w:val="28"/>
          <w:szCs w:val="28"/>
        </w:rPr>
        <w:t>.</w:t>
      </w:r>
    </w:p>
    <w:p w14:paraId="5EAF34D1" w14:textId="77777777" w:rsidR="00C166E0" w:rsidRDefault="007B5DB2" w:rsidP="00C166E0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 w:rsidRPr="007B5DB2">
        <w:rPr>
          <w:noProof/>
          <w:spacing w:val="-1"/>
          <w:sz w:val="28"/>
          <w:szCs w:val="28"/>
          <w:lang w:val="ru-RU" w:eastAsia="ru-RU"/>
        </w:rPr>
        <w:drawing>
          <wp:inline distT="0" distB="0" distL="0" distR="0" wp14:anchorId="51765525" wp14:editId="43AD4874">
            <wp:extent cx="2022401" cy="2032365"/>
            <wp:effectExtent l="19050" t="0" r="0" b="0"/>
            <wp:docPr id="8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134" cy="2035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8A2546" w14:textId="77777777" w:rsidR="00C166E0" w:rsidRDefault="00C166E0" w:rsidP="00C166E0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C166E0">
        <w:rPr>
          <w:sz w:val="28"/>
          <w:szCs w:val="28"/>
          <w:lang w:val="ru-RU"/>
        </w:rPr>
        <w:t xml:space="preserve">Особенность этого стиля в том, что каркас композиции, который образован растительным материалом не прикрывается полностью. Это, достаточно трудно определить – прикрыто все или нет, но, тем не менее, флористы уверенно выделяют этот стиль. Очень часто в этом стиле используется форма симметричного треугольника, а вот на фотографии приведен пример асимметричного треугольника, напоминающего букву </w:t>
      </w:r>
      <w:r>
        <w:rPr>
          <w:sz w:val="28"/>
          <w:szCs w:val="28"/>
        </w:rPr>
        <w:t>L</w:t>
      </w:r>
      <w:r w:rsidRPr="00C166E0">
        <w:rPr>
          <w:sz w:val="28"/>
          <w:szCs w:val="28"/>
          <w:lang w:val="ru-RU"/>
        </w:rPr>
        <w:t>. Разновидность стиля – полумесяц.</w:t>
      </w:r>
    </w:p>
    <w:p w14:paraId="08C49EC3" w14:textId="77777777" w:rsidR="00C166E0" w:rsidRPr="00C166E0" w:rsidRDefault="007B5DB2" w:rsidP="00C166E0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9C16613" wp14:editId="3B75E23C">
            <wp:extent cx="3542857" cy="1555079"/>
            <wp:effectExtent l="19050" t="0" r="443" b="0"/>
            <wp:docPr id="83" name="Рисунок 63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962" cy="1555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0B5862" w14:textId="77777777" w:rsidR="00FF1F72" w:rsidRDefault="00FF1F72" w:rsidP="0076100D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</w:p>
    <w:p w14:paraId="204AAB9E" w14:textId="77777777" w:rsidR="00FF1F72" w:rsidRDefault="00C166E0" w:rsidP="00C166E0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C166E0">
        <w:rPr>
          <w:sz w:val="28"/>
          <w:szCs w:val="28"/>
          <w:lang w:val="ru-RU"/>
        </w:rPr>
        <w:lastRenderedPageBreak/>
        <w:t xml:space="preserve">Минимум материала, основа оголенные ветви, или листья, образующие полумесяц. В средней части располагаются цветы и декоративные листья. Крепеж хорошо маскируется. </w:t>
      </w:r>
      <w:proofErr w:type="spellStart"/>
      <w:r>
        <w:rPr>
          <w:sz w:val="28"/>
          <w:szCs w:val="28"/>
        </w:rPr>
        <w:t>Очень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оригинальна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разновидность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композиций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называемые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линией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Хогарда</w:t>
      </w:r>
      <w:proofErr w:type="spellEnd"/>
      <w:r>
        <w:rPr>
          <w:sz w:val="28"/>
          <w:szCs w:val="28"/>
        </w:rPr>
        <w:t>.</w:t>
      </w:r>
    </w:p>
    <w:p w14:paraId="6BA6990C" w14:textId="77777777" w:rsidR="00C166E0" w:rsidRPr="00C166E0" w:rsidRDefault="007B5DB2" w:rsidP="00C166E0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3474F0E3" wp14:editId="054A0D2F">
            <wp:extent cx="1488634" cy="1956391"/>
            <wp:effectExtent l="19050" t="0" r="0" b="0"/>
            <wp:docPr id="84" name="Рисунок 66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746" cy="1959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4A5A97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4C824F29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Растительный материал располагается в виде латинской буквы S. Для создания подобной композиции потребуются растения уже изначально изогнутые. Они закрепляются во флористической губке в высоком сосуде. Используются жасмин, розмарин, ракитник, смородина. Если не находятся изогнутые цветы и растения, то их специально замачивают и изгибают. Флористические композиции в смешанном стиле </w:t>
      </w:r>
      <w:proofErr w:type="gramStart"/>
      <w:r>
        <w:rPr>
          <w:sz w:val="28"/>
          <w:szCs w:val="28"/>
        </w:rPr>
        <w:t>Дать</w:t>
      </w:r>
      <w:proofErr w:type="gramEnd"/>
      <w:r>
        <w:rPr>
          <w:sz w:val="28"/>
          <w:szCs w:val="28"/>
        </w:rPr>
        <w:t xml:space="preserve"> четкое определение характеристик данного стиля не представляется возможным, поскольку в нем используются элементы всех стилей. В качестве примера, смешанного стиля можно привести венок, фестон, гирлянду, пейзажную композицию. В общем, все что вам нравится. </w:t>
      </w:r>
    </w:p>
    <w:p w14:paraId="3E23BEEC" w14:textId="77777777" w:rsidR="00C166E0" w:rsidRDefault="00C166E0" w:rsidP="00C166E0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 xml:space="preserve">СМЕШАННЫЙ СТИЛЬ </w:t>
      </w:r>
      <w:r>
        <w:rPr>
          <w:sz w:val="28"/>
          <w:szCs w:val="28"/>
        </w:rPr>
        <w:t xml:space="preserve">- композиция может содержать 2-3 вышеописанных стиля. </w:t>
      </w:r>
    </w:p>
    <w:p w14:paraId="7C603434" w14:textId="77777777" w:rsidR="00FF1F72" w:rsidRDefault="00C166E0" w:rsidP="00C166E0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C166E0">
        <w:rPr>
          <w:i/>
          <w:iCs/>
          <w:sz w:val="28"/>
          <w:szCs w:val="28"/>
          <w:lang w:val="ru-RU"/>
        </w:rPr>
        <w:t xml:space="preserve">□ Параллельная композиция – </w:t>
      </w:r>
      <w:r w:rsidRPr="00C166E0">
        <w:rPr>
          <w:sz w:val="28"/>
          <w:szCs w:val="28"/>
          <w:lang w:val="ru-RU"/>
        </w:rPr>
        <w:t>располагается в невысоком сосуде, растения закрепляют во флористической губке. Несколько групп стеблей закрепляют вертикально и параллельно друг другу. Хорошо выглядят композиции в фойе, в приемных.</w:t>
      </w:r>
    </w:p>
    <w:p w14:paraId="11BFB23E" w14:textId="77777777" w:rsidR="00C166E0" w:rsidRDefault="00C166E0" w:rsidP="00C166E0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C166E0">
        <w:rPr>
          <w:i/>
          <w:iCs/>
          <w:sz w:val="28"/>
          <w:szCs w:val="28"/>
          <w:lang w:val="ru-RU"/>
        </w:rPr>
        <w:t xml:space="preserve">□ Миниатюрная композиция – </w:t>
      </w:r>
      <w:r w:rsidRPr="00C166E0">
        <w:rPr>
          <w:sz w:val="28"/>
          <w:szCs w:val="28"/>
          <w:lang w:val="ru-RU"/>
        </w:rPr>
        <w:t>размер ее не более 23 см. Прекрасный подарок на любой праздник</w:t>
      </w:r>
    </w:p>
    <w:p w14:paraId="0225B80A" w14:textId="77777777" w:rsidR="00C166E0" w:rsidRDefault="00C166E0" w:rsidP="00C166E0">
      <w:pPr>
        <w:spacing w:line="360" w:lineRule="auto"/>
        <w:ind w:firstLine="709"/>
        <w:jc w:val="both"/>
        <w:rPr>
          <w:sz w:val="23"/>
          <w:szCs w:val="23"/>
          <w:lang w:val="ru-RU"/>
        </w:rPr>
      </w:pPr>
      <w:r w:rsidRPr="00C166E0">
        <w:rPr>
          <w:sz w:val="28"/>
          <w:szCs w:val="28"/>
          <w:lang w:val="ru-RU"/>
        </w:rPr>
        <w:lastRenderedPageBreak/>
        <w:t xml:space="preserve">Пейзажная композиция – </w:t>
      </w:r>
      <w:r w:rsidRPr="00C166E0">
        <w:rPr>
          <w:i/>
          <w:iCs/>
          <w:sz w:val="28"/>
          <w:szCs w:val="28"/>
          <w:lang w:val="ru-RU"/>
        </w:rPr>
        <w:t>изображает «кусочек природы». Сегодня это направление развивается под воздействием икебаны. Для аранжировок в этом</w:t>
      </w:r>
      <w:r>
        <w:rPr>
          <w:i/>
          <w:iCs/>
          <w:sz w:val="28"/>
          <w:szCs w:val="28"/>
          <w:lang w:val="ru-RU"/>
        </w:rPr>
        <w:t xml:space="preserve"> </w:t>
      </w:r>
      <w:r w:rsidRPr="00C166E0">
        <w:rPr>
          <w:i/>
          <w:iCs/>
          <w:sz w:val="28"/>
          <w:szCs w:val="28"/>
          <w:lang w:val="ru-RU"/>
        </w:rPr>
        <w:t xml:space="preserve">стиле характерны чистота линий, </w:t>
      </w:r>
      <w:proofErr w:type="spellStart"/>
      <w:r w:rsidRPr="00C166E0">
        <w:rPr>
          <w:i/>
          <w:iCs/>
          <w:sz w:val="28"/>
          <w:szCs w:val="28"/>
          <w:lang w:val="ru-RU"/>
        </w:rPr>
        <w:t>ассиметрия</w:t>
      </w:r>
      <w:proofErr w:type="spellEnd"/>
      <w:r w:rsidRPr="00C166E0">
        <w:rPr>
          <w:i/>
          <w:iCs/>
          <w:sz w:val="28"/>
          <w:szCs w:val="28"/>
          <w:lang w:val="ru-RU"/>
        </w:rPr>
        <w:t>, природные формы, использование ракушек, коряг, камней</w:t>
      </w:r>
      <w:r w:rsidRPr="00C166E0">
        <w:rPr>
          <w:sz w:val="23"/>
          <w:szCs w:val="23"/>
          <w:lang w:val="ru-RU"/>
        </w:rPr>
        <w:t>.</w:t>
      </w:r>
    </w:p>
    <w:p w14:paraId="7C11FDFE" w14:textId="77777777" w:rsidR="00765723" w:rsidRPr="00765723" w:rsidRDefault="007B5DB2" w:rsidP="00C166E0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04E879F4" wp14:editId="659B29C1">
            <wp:extent cx="2277582" cy="2277582"/>
            <wp:effectExtent l="19050" t="0" r="8418" b="0"/>
            <wp:docPr id="85" name="Рисунок 69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45" cy="2279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49F97A" w14:textId="77777777" w:rsidR="00765723" w:rsidRDefault="00765723" w:rsidP="00C166E0">
      <w:pPr>
        <w:spacing w:line="360" w:lineRule="auto"/>
        <w:ind w:firstLine="709"/>
        <w:jc w:val="both"/>
        <w:rPr>
          <w:i/>
          <w:sz w:val="28"/>
          <w:szCs w:val="28"/>
          <w:lang w:val="ru-RU"/>
        </w:rPr>
      </w:pPr>
      <w:r w:rsidRPr="00765723">
        <w:rPr>
          <w:i/>
          <w:iCs/>
          <w:sz w:val="28"/>
          <w:szCs w:val="28"/>
          <w:lang w:val="ru-RU"/>
        </w:rPr>
        <w:t xml:space="preserve">□ Величественная композиция – </w:t>
      </w:r>
      <w:r w:rsidRPr="00765723">
        <w:rPr>
          <w:i/>
          <w:sz w:val="28"/>
          <w:szCs w:val="28"/>
          <w:lang w:val="ru-RU"/>
        </w:rPr>
        <w:t>ей украшают дворцы, соборы, общественные здания.</w:t>
      </w:r>
    </w:p>
    <w:p w14:paraId="05F4A600" w14:textId="77777777" w:rsidR="00765723" w:rsidRDefault="00C14068" w:rsidP="00C166E0">
      <w:pPr>
        <w:spacing w:line="360" w:lineRule="auto"/>
        <w:ind w:firstLine="709"/>
        <w:jc w:val="both"/>
        <w:rPr>
          <w:i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0C9DC016" wp14:editId="1ADEBFD8">
            <wp:extent cx="2511499" cy="1676668"/>
            <wp:effectExtent l="19050" t="0" r="3101" b="0"/>
            <wp:docPr id="87" name="Рисунок 75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599" cy="1676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90F7F6" w14:textId="77777777" w:rsidR="00765723" w:rsidRDefault="00765723" w:rsidP="00C166E0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765723">
        <w:rPr>
          <w:i/>
          <w:iCs/>
          <w:sz w:val="28"/>
          <w:szCs w:val="28"/>
          <w:lang w:val="ru-RU"/>
        </w:rPr>
        <w:t xml:space="preserve">Венок – </w:t>
      </w:r>
      <w:r w:rsidRPr="00765723">
        <w:rPr>
          <w:sz w:val="28"/>
          <w:szCs w:val="28"/>
          <w:lang w:val="ru-RU"/>
        </w:rPr>
        <w:t>настольное и настенное украшение. Все элементы на венке располагают по часовой стрелке. Венки очень популярны в Рождество.</w:t>
      </w:r>
    </w:p>
    <w:p w14:paraId="7585676A" w14:textId="77777777" w:rsidR="00765723" w:rsidRPr="00765723" w:rsidRDefault="00C14068" w:rsidP="00C166E0">
      <w:pPr>
        <w:spacing w:line="360" w:lineRule="auto"/>
        <w:ind w:firstLine="709"/>
        <w:jc w:val="both"/>
        <w:rPr>
          <w:i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E728F9E" wp14:editId="3BFC8B8C">
            <wp:extent cx="2352010" cy="2243882"/>
            <wp:effectExtent l="19050" t="0" r="0" b="0"/>
            <wp:docPr id="88" name="Рисунок 78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915" cy="2246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DD3F8D" w14:textId="77777777" w:rsidR="00C166E0" w:rsidRPr="00C166E0" w:rsidRDefault="00C166E0" w:rsidP="00C166E0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</w:p>
    <w:p w14:paraId="57DBC961" w14:textId="77777777" w:rsidR="00FF1F72" w:rsidRDefault="00765723" w:rsidP="00C166E0">
      <w:pPr>
        <w:spacing w:line="360" w:lineRule="auto"/>
        <w:ind w:firstLine="709"/>
        <w:jc w:val="both"/>
        <w:rPr>
          <w:sz w:val="23"/>
          <w:szCs w:val="23"/>
          <w:lang w:val="ru-RU"/>
        </w:rPr>
      </w:pPr>
      <w:r w:rsidRPr="00765723">
        <w:rPr>
          <w:i/>
          <w:iCs/>
          <w:sz w:val="28"/>
          <w:szCs w:val="28"/>
          <w:lang w:val="ru-RU"/>
        </w:rPr>
        <w:t>□ Гирлянда – композиция в массивном стиле. Ею обвивают колонны, перила, развешивают в проемах арок, дверей, создавая праздничную обстановку</w:t>
      </w:r>
      <w:r w:rsidRPr="00765723">
        <w:rPr>
          <w:sz w:val="23"/>
          <w:szCs w:val="23"/>
          <w:lang w:val="ru-RU"/>
        </w:rPr>
        <w:t>.</w:t>
      </w:r>
    </w:p>
    <w:p w14:paraId="25C9812E" w14:textId="77777777" w:rsidR="00765723" w:rsidRPr="00765723" w:rsidRDefault="00C14068" w:rsidP="00C166E0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2824A1B" wp14:editId="3B61DC41">
            <wp:extent cx="3043127" cy="1556009"/>
            <wp:effectExtent l="19050" t="0" r="4873" b="0"/>
            <wp:docPr id="89" name="Рисунок 81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659" cy="155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6D8D9D" w14:textId="77777777" w:rsidR="00FF1F72" w:rsidRPr="00765723" w:rsidRDefault="00FF1F72" w:rsidP="00765723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</w:p>
    <w:p w14:paraId="0BDE99F4" w14:textId="77777777" w:rsidR="00FF1F72" w:rsidRDefault="00765723" w:rsidP="00765723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765723">
        <w:rPr>
          <w:i/>
          <w:iCs/>
          <w:sz w:val="28"/>
          <w:szCs w:val="28"/>
          <w:lang w:val="ru-RU"/>
        </w:rPr>
        <w:t xml:space="preserve">□ Пот-э флер – </w:t>
      </w:r>
      <w:r w:rsidRPr="00765723">
        <w:rPr>
          <w:sz w:val="28"/>
          <w:szCs w:val="28"/>
          <w:lang w:val="ru-RU"/>
        </w:rPr>
        <w:t>контейнер, в который высаживают несколько видов комнатных растений. Между горшками вставляют флористическую губку, в которую крепят живые цветы.</w:t>
      </w:r>
    </w:p>
    <w:p w14:paraId="75C4D7EA" w14:textId="77777777" w:rsidR="00765723" w:rsidRDefault="00C14068" w:rsidP="00765723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344B796A" wp14:editId="4E7D9C24">
            <wp:extent cx="1702144" cy="2307265"/>
            <wp:effectExtent l="19050" t="0" r="0" b="0"/>
            <wp:docPr id="90" name="Рисунок 84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826" cy="2309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9C27A4" w14:textId="77777777" w:rsidR="00765723" w:rsidRDefault="00765723" w:rsidP="00765723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765723">
        <w:rPr>
          <w:i/>
          <w:iCs/>
          <w:sz w:val="28"/>
          <w:szCs w:val="28"/>
          <w:lang w:val="ru-RU"/>
        </w:rPr>
        <w:t xml:space="preserve">□ Декоративное дерево – </w:t>
      </w:r>
      <w:r w:rsidRPr="00765723">
        <w:rPr>
          <w:sz w:val="28"/>
          <w:szCs w:val="28"/>
          <w:lang w:val="ru-RU"/>
        </w:rPr>
        <w:t xml:space="preserve">изобретение </w:t>
      </w:r>
      <w:r w:rsidRPr="00765723">
        <w:rPr>
          <w:sz w:val="28"/>
          <w:szCs w:val="28"/>
        </w:rPr>
        <w:t>XX</w:t>
      </w:r>
      <w:r w:rsidRPr="00765723">
        <w:rPr>
          <w:sz w:val="28"/>
          <w:szCs w:val="28"/>
          <w:lang w:val="ru-RU"/>
        </w:rPr>
        <w:t xml:space="preserve"> века. Обычно его делают из сухих и искусственных</w:t>
      </w:r>
      <w:r>
        <w:rPr>
          <w:sz w:val="28"/>
          <w:szCs w:val="28"/>
          <w:lang w:val="ru-RU"/>
        </w:rPr>
        <w:t xml:space="preserve"> цветов</w:t>
      </w:r>
    </w:p>
    <w:p w14:paraId="50A98D54" w14:textId="77777777" w:rsidR="00765723" w:rsidRPr="00765723" w:rsidRDefault="00C14068" w:rsidP="00765723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43DBF99A" wp14:editId="690371B1">
            <wp:extent cx="1501406" cy="1997682"/>
            <wp:effectExtent l="19050" t="0" r="3544" b="0"/>
            <wp:docPr id="91" name="Рисунок 87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470" cy="1997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9FA5B0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6EA40011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11239B29" w14:textId="77777777" w:rsidR="00944366" w:rsidRDefault="00765723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</w:p>
    <w:p w14:paraId="04AFA414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20955628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37538DC5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03BF02BA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568ACF9D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42F9B72B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655E4851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342C7C16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099F3C03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1EF2B7C9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72A32F8B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3D5F0FD1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04B2A215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329B44A2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2BAD3663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379C1288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2A273107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276BC491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0FA077A3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3C0D886E" w14:textId="77777777" w:rsidR="00944366" w:rsidRDefault="00944366" w:rsidP="00765723">
      <w:pPr>
        <w:pStyle w:val="Default"/>
        <w:spacing w:line="360" w:lineRule="auto"/>
        <w:jc w:val="both"/>
        <w:rPr>
          <w:b/>
          <w:bCs/>
          <w:sz w:val="28"/>
          <w:szCs w:val="28"/>
        </w:rPr>
      </w:pPr>
    </w:p>
    <w:p w14:paraId="5C7E498A" w14:textId="5FBB21F0" w:rsidR="00044A22" w:rsidRDefault="00044A22" w:rsidP="00044A2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ab/>
        <w:t>ЛАБОРАТОРНАЯ РАБОТА №</w:t>
      </w:r>
      <w:r w:rsidR="00944366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 xml:space="preserve">. Составление букетов различных форм и размеров. Упаковка букета </w:t>
      </w:r>
    </w:p>
    <w:p w14:paraId="73D81942" w14:textId="77777777" w:rsidR="00044A22" w:rsidRDefault="00044A22" w:rsidP="00044A2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ab/>
        <w:t xml:space="preserve">Цель работы: </w:t>
      </w:r>
      <w:r>
        <w:rPr>
          <w:sz w:val="28"/>
          <w:szCs w:val="28"/>
        </w:rPr>
        <w:t xml:space="preserve">Научиться составлению букетов различных форм и размеров и упаковке букета </w:t>
      </w:r>
    </w:p>
    <w:p w14:paraId="444DE8EB" w14:textId="77777777" w:rsidR="00044A22" w:rsidRDefault="00044A22" w:rsidP="00044A2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Форма </w:t>
      </w:r>
    </w:p>
    <w:p w14:paraId="7BED6798" w14:textId="77777777" w:rsidR="00044A22" w:rsidRDefault="002E4F33" w:rsidP="00044A2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44A22">
        <w:rPr>
          <w:sz w:val="28"/>
          <w:szCs w:val="28"/>
        </w:rPr>
        <w:t>Форма букета зависит от нескольких факторов: назначение букета, характер цветов, форма и размер вазы, замысел аранж</w:t>
      </w:r>
      <w:r>
        <w:rPr>
          <w:sz w:val="28"/>
          <w:szCs w:val="28"/>
        </w:rPr>
        <w:t>ировщика. Букет может быть круг</w:t>
      </w:r>
      <w:r w:rsidR="00044A22">
        <w:rPr>
          <w:sz w:val="28"/>
          <w:szCs w:val="28"/>
        </w:rPr>
        <w:t>лый, овальный, вертикальный, треугольный, серпов</w:t>
      </w:r>
      <w:r>
        <w:rPr>
          <w:sz w:val="28"/>
          <w:szCs w:val="28"/>
        </w:rPr>
        <w:t>идный, S-и L-образный.</w:t>
      </w:r>
    </w:p>
    <w:p w14:paraId="5DAC2575" w14:textId="77777777" w:rsidR="002E4F33" w:rsidRDefault="00C14068" w:rsidP="00044A2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0CFC045" wp14:editId="0D0FD902">
            <wp:extent cx="3245145" cy="1982661"/>
            <wp:effectExtent l="19050" t="0" r="0" b="0"/>
            <wp:docPr id="93" name="Рисунок 93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157" cy="1983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25E16E" w14:textId="77777777" w:rsidR="002E4F33" w:rsidRDefault="002E4F33" w:rsidP="00044A2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Круглый букет нередко используется для оформления помещений к приему гостей, его составляют так, чтобы цветы можно было видеть со всех сторон. Перед тем, как сделать букет, цветы надо сгруппировать по размеру и линии стеблей. При составлении композиции прямой и длинный стебель ставят в центре, а более изогнутые - по бокам.</w:t>
      </w:r>
    </w:p>
    <w:p w14:paraId="38461054" w14:textId="77777777" w:rsidR="002E4F33" w:rsidRDefault="00C14068" w:rsidP="00044A2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404CF36" wp14:editId="378E07E9">
            <wp:extent cx="1969238" cy="2214749"/>
            <wp:effectExtent l="19050" t="0" r="0" b="0"/>
            <wp:docPr id="96" name="Рисунок 96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0620" cy="2216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ED3869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Все цветы в круглом букете должны смотреть вперед, а не поворачиваться в глубь букета. Стебли растений не должны пересекаться друг с другом, чтобы не создавать своеобразного беспорядка в композиции. Зелень для аранжировки располагают как вокруг, так и внутри букета. </w:t>
      </w:r>
    </w:p>
    <w:p w14:paraId="119A0271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центральной части такой круглой композиции нередко размещают крупные цветки округлой и шарообразной формы, такие как пионы, гвоздики, </w:t>
      </w:r>
      <w:proofErr w:type="spellStart"/>
      <w:r>
        <w:rPr>
          <w:sz w:val="28"/>
          <w:szCs w:val="28"/>
        </w:rPr>
        <w:t>цинии</w:t>
      </w:r>
      <w:proofErr w:type="spellEnd"/>
      <w:r>
        <w:rPr>
          <w:sz w:val="28"/>
          <w:szCs w:val="28"/>
        </w:rPr>
        <w:t xml:space="preserve">, розы. Они, в свою очередь, придают шарообразную форму всей композиции. При использовании в круглом букете растений с нежной ажурной листвой и мелкими изящными цветками их соцветия располагают в верхней части композиции. Примером таких растений могут служить </w:t>
      </w:r>
      <w:proofErr w:type="spellStart"/>
      <w:r>
        <w:rPr>
          <w:sz w:val="28"/>
          <w:szCs w:val="28"/>
        </w:rPr>
        <w:t>гипсофила</w:t>
      </w:r>
      <w:proofErr w:type="spellEnd"/>
      <w:r>
        <w:rPr>
          <w:sz w:val="28"/>
          <w:szCs w:val="28"/>
        </w:rPr>
        <w:t xml:space="preserve">, аспарагус, </w:t>
      </w:r>
      <w:proofErr w:type="spellStart"/>
      <w:r>
        <w:rPr>
          <w:sz w:val="28"/>
          <w:szCs w:val="28"/>
        </w:rPr>
        <w:t>дрожалка</w:t>
      </w:r>
      <w:proofErr w:type="spellEnd"/>
      <w:r>
        <w:rPr>
          <w:sz w:val="28"/>
          <w:szCs w:val="28"/>
        </w:rPr>
        <w:t xml:space="preserve">, тысячелистник. </w:t>
      </w:r>
    </w:p>
    <w:p w14:paraId="5C5C6AE9" w14:textId="77777777" w:rsidR="002E4F33" w:rsidRPr="00044A22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При желании создать вертикальную форму букета рекомендуется использовать растения с соцветиями в виде колоса на прямом и жестком стебле. К таким растениям относятся: аконит, шалфей, гладиолус, дельфиниум. С их помощью можно составлять и овальные композиции, устанавливая растения не вертикально, а под небольшим углом, используя при этом большое количество зелени.</w:t>
      </w:r>
    </w:p>
    <w:p w14:paraId="607E5FE2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6B3148E0" w14:textId="77777777" w:rsidR="00FF1F72" w:rsidRDefault="00C14068" w:rsidP="002E4F33">
      <w:pPr>
        <w:ind w:firstLine="709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5ED23F73" wp14:editId="42D8F565">
            <wp:extent cx="1682159" cy="2783674"/>
            <wp:effectExtent l="19050" t="0" r="0" b="0"/>
            <wp:docPr id="108" name="Рисунок 108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022" cy="2790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C5A92B" w14:textId="77777777" w:rsidR="002E4F33" w:rsidRDefault="002E4F33" w:rsidP="002E4F33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2E4F33">
        <w:rPr>
          <w:sz w:val="28"/>
          <w:szCs w:val="28"/>
          <w:lang w:val="ru-RU"/>
        </w:rPr>
        <w:lastRenderedPageBreak/>
        <w:t xml:space="preserve">Более разнообразный ассортимент цветов можно использовать в букете треугольной формы. В этом случае высота создаваемого треугольника будет непосредственно зависеть от высоты самих растений. Чтобы составить приятную асимметричную треугольную композицию при числе цветов меньше двенадцати, нужно брать нечетное количество растений. </w:t>
      </w:r>
      <w:proofErr w:type="spellStart"/>
      <w:r>
        <w:rPr>
          <w:sz w:val="28"/>
          <w:szCs w:val="28"/>
        </w:rPr>
        <w:t>Форму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композиции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помогут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придать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ветки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туи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можжевельника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ивы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дуба</w:t>
      </w:r>
      <w:proofErr w:type="spellEnd"/>
      <w:r>
        <w:rPr>
          <w:sz w:val="28"/>
          <w:szCs w:val="28"/>
        </w:rPr>
        <w:t>.</w:t>
      </w:r>
    </w:p>
    <w:p w14:paraId="25F7B0C3" w14:textId="77777777" w:rsidR="002E4F33" w:rsidRDefault="00C14068" w:rsidP="002E4F33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184AFCA2" wp14:editId="0FCA9DA2">
            <wp:extent cx="1448243" cy="1736415"/>
            <wp:effectExtent l="19050" t="0" r="0" b="0"/>
            <wp:docPr id="99" name="Рисунок 99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674" cy="1738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44F006" w14:textId="77777777" w:rsidR="002E4F33" w:rsidRDefault="002E4F33" w:rsidP="002E4F33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2E4F33">
        <w:rPr>
          <w:sz w:val="28"/>
          <w:szCs w:val="28"/>
          <w:lang w:val="ru-RU"/>
        </w:rPr>
        <w:t xml:space="preserve">В аранжировках </w:t>
      </w:r>
      <w:r>
        <w:rPr>
          <w:sz w:val="28"/>
          <w:szCs w:val="28"/>
        </w:rPr>
        <w:t>S</w:t>
      </w:r>
      <w:r w:rsidRPr="002E4F33">
        <w:rPr>
          <w:sz w:val="28"/>
          <w:szCs w:val="28"/>
          <w:lang w:val="ru-RU"/>
        </w:rPr>
        <w:t>-образной и серповидной формы большую роль играют травы, злаки, ветки кустарников и деревьев. Нужно отметить, что эти растения незаменимы в аранжировках асимметричных форм.</w:t>
      </w:r>
    </w:p>
    <w:p w14:paraId="31B8DF16" w14:textId="77777777" w:rsidR="002E4F33" w:rsidRPr="002E4F33" w:rsidRDefault="00C14068" w:rsidP="002E4F33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B0E0DF7" wp14:editId="153AACD3">
            <wp:extent cx="1916480" cy="2222204"/>
            <wp:effectExtent l="19050" t="0" r="7570" b="0"/>
            <wp:docPr id="102" name="Рисунок 102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572" cy="222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4F33">
        <w:rPr>
          <w:spacing w:val="-1"/>
          <w:sz w:val="28"/>
          <w:szCs w:val="28"/>
          <w:lang w:val="ru-RU"/>
        </w:rPr>
        <w:t xml:space="preserve"> </w:t>
      </w:r>
      <w:r>
        <w:rPr>
          <w:noProof/>
          <w:lang w:val="ru-RU" w:eastAsia="ru-RU"/>
        </w:rPr>
        <w:drawing>
          <wp:inline distT="0" distB="0" distL="0" distR="0" wp14:anchorId="0704EA4E" wp14:editId="629D6908">
            <wp:extent cx="730907" cy="2020186"/>
            <wp:effectExtent l="19050" t="0" r="0" b="0"/>
            <wp:docPr id="105" name="Рисунок 105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900" cy="202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531EB8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3BCE3683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зависимости от размеров различают: небольшие букеты (диаметр 5-10 см) — бутоньерки, вставляемые в петлицу; средние по размерам (диаметр 20-25 см), пригодные для самых различных случаев; большие букеты (диаметр 30-50 см), создаваемые для официальных церемоний, особо торжественных случаев. </w:t>
      </w:r>
    </w:p>
    <w:p w14:paraId="710E05DF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Размер и форму букета определяют его назначением, формой вазы, а также замыслом автора-аранжировщика. Крупные букеты используются для декорирования помещений, где ожидается чествование гостей, массовые общественные мероприятия. Высокие и крупные композиции устанавливают на полу. При создании таких букетов в их центре располагают растения с длинными и прямыми цветоносами, а по краям - с короткими и изогнутыми; в центре букета и вокруг него размещается </w:t>
      </w:r>
      <w:proofErr w:type="spellStart"/>
      <w:r>
        <w:rPr>
          <w:sz w:val="28"/>
          <w:szCs w:val="28"/>
        </w:rPr>
        <w:t>аранжировочная</w:t>
      </w:r>
      <w:proofErr w:type="spellEnd"/>
      <w:r>
        <w:rPr>
          <w:sz w:val="28"/>
          <w:szCs w:val="28"/>
        </w:rPr>
        <w:t xml:space="preserve"> зелень (ветви аспарагуса длинные рем-невидные листья </w:t>
      </w:r>
      <w:proofErr w:type="spellStart"/>
      <w:r>
        <w:rPr>
          <w:sz w:val="28"/>
          <w:szCs w:val="28"/>
        </w:rPr>
        <w:t>кливии</w:t>
      </w:r>
      <w:proofErr w:type="spellEnd"/>
      <w:r>
        <w:rPr>
          <w:sz w:val="28"/>
          <w:szCs w:val="28"/>
        </w:rPr>
        <w:t xml:space="preserve">, побеги </w:t>
      </w:r>
      <w:proofErr w:type="spellStart"/>
      <w:r>
        <w:rPr>
          <w:sz w:val="28"/>
          <w:szCs w:val="28"/>
        </w:rPr>
        <w:t>пентаптеридиума</w:t>
      </w:r>
      <w:proofErr w:type="spellEnd"/>
      <w:r>
        <w:rPr>
          <w:sz w:val="28"/>
          <w:szCs w:val="28"/>
        </w:rPr>
        <w:t xml:space="preserve"> и т.п.). Крупные яркие цветки должны располагаться в центральной нижней части букета. </w:t>
      </w:r>
    </w:p>
    <w:p w14:paraId="42042463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Невысокие, преимущественно округлые букеты в небольших низких вазах ставят на обеденный стол. При оформлении стола для торжественного события размещают 1-3 низких букета, которые не мешают работе. На шкаф или полку хорошо поставить ампельный букет, в котором есть свисающие стебли и головки цветов, склоненных вниз. </w:t>
      </w:r>
    </w:p>
    <w:p w14:paraId="33F4C4DB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Односторонние букеты составляют для обозрения с одной стороны, что часто используют на выставках, при размещении цветов возле стены. Букеты, выполненные в произвольных формах и отличающиеся большим цветовым разнообразием, подходят для различных неформальных ситуаций (день рождения, встреча школьных друзей и т.п.). </w:t>
      </w:r>
    </w:p>
    <w:p w14:paraId="5030C5B2" w14:textId="77777777" w:rsidR="00FF1F72" w:rsidRDefault="002E4F33" w:rsidP="002E4F33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2E4F33">
        <w:rPr>
          <w:sz w:val="28"/>
          <w:szCs w:val="28"/>
          <w:lang w:val="ru-RU"/>
        </w:rPr>
        <w:t>Для определения формы букета профессиональные цветоводы-декораторы широко используют следующие методы:</w:t>
      </w:r>
    </w:p>
    <w:p w14:paraId="7A1D2A15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Метод "гармоничных" пропорций - пропорций между размерами букета и вазы, а именно: </w:t>
      </w:r>
    </w:p>
    <w:p w14:paraId="4BE46176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высота букета/высота вазы = 5/3 </w:t>
      </w:r>
    </w:p>
    <w:p w14:paraId="137BD332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ширина букета/ширина вазы = 5/3 </w:t>
      </w:r>
    </w:p>
    <w:p w14:paraId="1061EB26" w14:textId="77777777" w:rsidR="002E4F33" w:rsidRDefault="008D64E6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E4F33">
        <w:rPr>
          <w:sz w:val="28"/>
          <w:szCs w:val="28"/>
        </w:rPr>
        <w:t xml:space="preserve">общая высота (букет + ваза)/высота вазы = 8/3 </w:t>
      </w:r>
    </w:p>
    <w:p w14:paraId="1786DD4F" w14:textId="77777777" w:rsidR="002E4F33" w:rsidRDefault="008D64E6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E4F33">
        <w:rPr>
          <w:sz w:val="28"/>
          <w:szCs w:val="28"/>
        </w:rPr>
        <w:t xml:space="preserve">Линия Хогарта (названная по имени английского художника), или линия красоты. Размер букета должен соответствовать размеру вазы. </w:t>
      </w:r>
    </w:p>
    <w:p w14:paraId="2BE4E4A3" w14:textId="77777777" w:rsidR="002E4F33" w:rsidRDefault="008D64E6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="002E4F33">
        <w:rPr>
          <w:sz w:val="28"/>
          <w:szCs w:val="28"/>
        </w:rPr>
        <w:t>Поставленные в высокую вазу цветы (возвышающиеся над ней) должны быть выше вазы в 1,5-2 раза, а длина самого высо</w:t>
      </w:r>
      <w:r>
        <w:rPr>
          <w:sz w:val="28"/>
          <w:szCs w:val="28"/>
        </w:rPr>
        <w:t>кого цветка в низкой вазе - пре</w:t>
      </w:r>
      <w:r w:rsidR="002E4F33">
        <w:rPr>
          <w:sz w:val="28"/>
          <w:szCs w:val="28"/>
        </w:rPr>
        <w:t xml:space="preserve">вышать ее диаметр в 1,5-2 раза. </w:t>
      </w:r>
    </w:p>
    <w:p w14:paraId="0723F8E4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Форма и величина букета должны сочетаться не только с </w:t>
      </w:r>
      <w:r w:rsidR="008D64E6">
        <w:rPr>
          <w:sz w:val="28"/>
          <w:szCs w:val="28"/>
        </w:rPr>
        <w:t>размерами, конфи</w:t>
      </w:r>
      <w:r>
        <w:rPr>
          <w:sz w:val="28"/>
          <w:szCs w:val="28"/>
        </w:rPr>
        <w:t xml:space="preserve">гурацией и окраской вазы, но и гармонировать с особенностями </w:t>
      </w:r>
      <w:r w:rsidR="008D64E6">
        <w:rPr>
          <w:sz w:val="28"/>
          <w:szCs w:val="28"/>
        </w:rPr>
        <w:t>интерьера (раз</w:t>
      </w:r>
      <w:r>
        <w:rPr>
          <w:sz w:val="28"/>
          <w:szCs w:val="28"/>
        </w:rPr>
        <w:t xml:space="preserve">меры помещения, освещенность, меблировка, окраска стен). </w:t>
      </w:r>
    </w:p>
    <w:p w14:paraId="0A0FF4BC" w14:textId="77777777" w:rsidR="002E4F33" w:rsidRDefault="008D64E6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E4F33">
        <w:rPr>
          <w:sz w:val="28"/>
          <w:szCs w:val="28"/>
        </w:rPr>
        <w:t xml:space="preserve">В светлых комнатах эффектно смотрятся букеты с темными цветками, и, напротив, недостаточно освещенные помещения предпочтительнее декорировать цветами с более светлым венчиком. </w:t>
      </w:r>
    </w:p>
    <w:p w14:paraId="212C82BA" w14:textId="77777777" w:rsidR="002E4F33" w:rsidRDefault="002E4F33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Виды упаковок для цветов </w:t>
      </w:r>
    </w:p>
    <w:p w14:paraId="439FD66A" w14:textId="77777777" w:rsidR="002E4F33" w:rsidRDefault="008D64E6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E4F33">
        <w:rPr>
          <w:sz w:val="28"/>
          <w:szCs w:val="28"/>
        </w:rPr>
        <w:t>При составлении любого букета очень важно выбрать правильную упаковку для аранжировки композиции. Сегодня я расскажу вам о наиболее популярных материалах, которые используются во флорис</w:t>
      </w:r>
      <w:r>
        <w:rPr>
          <w:sz w:val="28"/>
          <w:szCs w:val="28"/>
        </w:rPr>
        <w:t>тике для придания букетам завер</w:t>
      </w:r>
      <w:r w:rsidR="002E4F33">
        <w:rPr>
          <w:sz w:val="28"/>
          <w:szCs w:val="28"/>
        </w:rPr>
        <w:t xml:space="preserve">шенного внешнего вида. </w:t>
      </w:r>
    </w:p>
    <w:p w14:paraId="65F166DD" w14:textId="77777777" w:rsidR="002E4F33" w:rsidRDefault="008D64E6" w:rsidP="002E4F33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E4F33">
        <w:rPr>
          <w:sz w:val="28"/>
          <w:szCs w:val="28"/>
        </w:rPr>
        <w:t>1. В первую очередь, это упаковка из фетр</w:t>
      </w:r>
      <w:r>
        <w:rPr>
          <w:sz w:val="28"/>
          <w:szCs w:val="28"/>
        </w:rPr>
        <w:t>а. Этот легкий искусственный ма</w:t>
      </w:r>
      <w:r w:rsidR="002E4F33">
        <w:rPr>
          <w:sz w:val="28"/>
          <w:szCs w:val="28"/>
        </w:rPr>
        <w:t xml:space="preserve">териал имеет множество цветовых оттенков и прекрасно подходит для букетов большого объема. </w:t>
      </w:r>
    </w:p>
    <w:p w14:paraId="79041BA0" w14:textId="77777777" w:rsidR="002E4F33" w:rsidRDefault="002E4F33" w:rsidP="002E4F33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2E4F33">
        <w:rPr>
          <w:sz w:val="28"/>
          <w:szCs w:val="28"/>
          <w:lang w:val="ru-RU"/>
        </w:rPr>
        <w:t>Благодаря удивительной легкости, фетром можно легко обернуть цветы с длинными стеб</w:t>
      </w:r>
      <w:r w:rsidRPr="002E4F33">
        <w:rPr>
          <w:sz w:val="23"/>
          <w:szCs w:val="23"/>
          <w:lang w:val="ru-RU"/>
        </w:rPr>
        <w:t>лями</w:t>
      </w:r>
      <w:r w:rsidRPr="002E4F33">
        <w:rPr>
          <w:sz w:val="28"/>
          <w:szCs w:val="28"/>
          <w:lang w:val="ru-RU"/>
        </w:rPr>
        <w:t>. Но если вы оформляете букет из роз или лилий на высоких ножках, лучше обернуть их в обычный прозр</w:t>
      </w:r>
      <w:r w:rsidR="008D64E6">
        <w:rPr>
          <w:sz w:val="28"/>
          <w:szCs w:val="28"/>
          <w:lang w:val="ru-RU"/>
        </w:rPr>
        <w:t>ачный однотонный целлофан. Выби</w:t>
      </w:r>
      <w:r w:rsidRPr="002E4F33">
        <w:rPr>
          <w:sz w:val="28"/>
          <w:szCs w:val="28"/>
          <w:lang w:val="ru-RU"/>
        </w:rPr>
        <w:t>рать целлофан с рисунком я бы не советовала, та</w:t>
      </w:r>
      <w:r w:rsidR="008D64E6">
        <w:rPr>
          <w:sz w:val="28"/>
          <w:szCs w:val="28"/>
          <w:lang w:val="ru-RU"/>
        </w:rPr>
        <w:t>к как такой материал будет силь</w:t>
      </w:r>
      <w:r w:rsidRPr="002E4F33">
        <w:rPr>
          <w:sz w:val="28"/>
          <w:szCs w:val="28"/>
          <w:lang w:val="ru-RU"/>
        </w:rPr>
        <w:t>но простить букет.</w:t>
      </w:r>
    </w:p>
    <w:p w14:paraId="2DA4C62F" w14:textId="77777777" w:rsidR="008D64E6" w:rsidRPr="002E4F33" w:rsidRDefault="00C14068" w:rsidP="002E4F33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4BD348AC" wp14:editId="0397D67D">
            <wp:extent cx="2456121" cy="2054894"/>
            <wp:effectExtent l="19050" t="0" r="1329" b="0"/>
            <wp:docPr id="111" name="Рисунок 111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792" cy="2064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53B2B2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16FB244B" w14:textId="77777777" w:rsidR="00FF1F72" w:rsidRDefault="008D64E6" w:rsidP="008D64E6">
      <w:pPr>
        <w:spacing w:line="360" w:lineRule="auto"/>
        <w:ind w:firstLine="709"/>
        <w:rPr>
          <w:sz w:val="28"/>
          <w:szCs w:val="28"/>
          <w:lang w:val="ru-RU"/>
        </w:rPr>
      </w:pPr>
      <w:r w:rsidRPr="008D64E6">
        <w:rPr>
          <w:sz w:val="28"/>
          <w:szCs w:val="28"/>
          <w:lang w:val="ru-RU"/>
        </w:rPr>
        <w:t>2. Искусственная сетка также является популярной для аранжировки цветов. Особенно эффектно такой материал смотрится с похожим по оттенку фетром.</w:t>
      </w:r>
    </w:p>
    <w:p w14:paraId="3BAC0B9E" w14:textId="77777777" w:rsidR="008D64E6" w:rsidRPr="008D64E6" w:rsidRDefault="00C14068" w:rsidP="008D64E6">
      <w:pPr>
        <w:spacing w:line="360" w:lineRule="auto"/>
        <w:ind w:firstLine="709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30C3161" wp14:editId="35CF4A61">
            <wp:extent cx="2213787" cy="1229928"/>
            <wp:effectExtent l="19050" t="0" r="0" b="0"/>
            <wp:docPr id="114" name="Рисунок 114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970" cy="1231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64E6" w:rsidRPr="008D64E6">
        <w:rPr>
          <w:spacing w:val="-1"/>
          <w:sz w:val="28"/>
          <w:szCs w:val="28"/>
          <w:lang w:val="ru-RU"/>
        </w:rPr>
        <w:t xml:space="preserve"> </w:t>
      </w:r>
      <w:r>
        <w:rPr>
          <w:noProof/>
          <w:lang w:val="ru-RU" w:eastAsia="ru-RU"/>
        </w:rPr>
        <w:drawing>
          <wp:inline distT="0" distB="0" distL="0" distR="0" wp14:anchorId="6C6533B1" wp14:editId="017CFFF2">
            <wp:extent cx="1735756" cy="2147776"/>
            <wp:effectExtent l="19050" t="0" r="0" b="0"/>
            <wp:docPr id="117" name="Рисунок 117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566" cy="2151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24672FB" w14:textId="77777777" w:rsidR="00FF1F72" w:rsidRDefault="00FF1F72" w:rsidP="008D64E6">
      <w:pPr>
        <w:spacing w:line="360" w:lineRule="auto"/>
        <w:ind w:firstLine="709"/>
        <w:rPr>
          <w:spacing w:val="-1"/>
          <w:sz w:val="28"/>
          <w:szCs w:val="28"/>
          <w:lang w:val="ru-RU"/>
        </w:rPr>
      </w:pPr>
    </w:p>
    <w:p w14:paraId="73B5E511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2421ADDF" w14:textId="77777777" w:rsidR="00F102AC" w:rsidRDefault="008D64E6" w:rsidP="008D64E6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8D64E6">
        <w:rPr>
          <w:sz w:val="28"/>
          <w:szCs w:val="28"/>
          <w:lang w:val="ru-RU"/>
        </w:rPr>
        <w:t xml:space="preserve">3. Для миниатюрных букетов и композиций средних размеров идеально подходит упаковка </w:t>
      </w:r>
      <w:proofErr w:type="gramStart"/>
      <w:r w:rsidRPr="008D64E6">
        <w:rPr>
          <w:sz w:val="28"/>
          <w:szCs w:val="28"/>
          <w:lang w:val="ru-RU"/>
        </w:rPr>
        <w:t>из сизали</w:t>
      </w:r>
      <w:proofErr w:type="gramEnd"/>
      <w:r w:rsidRPr="008D64E6">
        <w:rPr>
          <w:sz w:val="28"/>
          <w:szCs w:val="28"/>
          <w:lang w:val="ru-RU"/>
        </w:rPr>
        <w:t>. Это натуральное волокно, которое получают из листьев агавы. Оно прекрасно дополнит букет с обилием декоративной зелени.</w:t>
      </w:r>
    </w:p>
    <w:p w14:paraId="3B17FEAE" w14:textId="77777777" w:rsidR="00816932" w:rsidRDefault="00C14068" w:rsidP="008D64E6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33739718" wp14:editId="747845B0">
            <wp:extent cx="1628996" cy="1092839"/>
            <wp:effectExtent l="19050" t="0" r="9304" b="0"/>
            <wp:docPr id="120" name="Рисунок 120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97" cy="1092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932" w:rsidRPr="00816932">
        <w:rPr>
          <w:sz w:val="28"/>
          <w:szCs w:val="28"/>
          <w:lang w:val="ru-RU"/>
        </w:rPr>
        <w:t xml:space="preserve"> </w:t>
      </w:r>
      <w:r>
        <w:rPr>
          <w:noProof/>
          <w:lang w:val="ru-RU" w:eastAsia="ru-RU"/>
        </w:rPr>
        <w:drawing>
          <wp:inline distT="0" distB="0" distL="0" distR="0" wp14:anchorId="451671B4" wp14:editId="0914D2E5">
            <wp:extent cx="1438915" cy="1212112"/>
            <wp:effectExtent l="19050" t="0" r="8885" b="0"/>
            <wp:docPr id="123" name="Рисунок 123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885" cy="1212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923BAB" w14:textId="77777777" w:rsidR="008D64E6" w:rsidRDefault="00816932" w:rsidP="008D64E6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816932">
        <w:rPr>
          <w:sz w:val="28"/>
          <w:szCs w:val="28"/>
          <w:lang w:val="ru-RU"/>
        </w:rPr>
        <w:lastRenderedPageBreak/>
        <w:t xml:space="preserve">4. Еще одним видом натуральной упаковки является джутовая сетка. Такой элемент аранжировки особенно эффектно сочетается с экзотическими цветами: орхидеями, протеями и </w:t>
      </w:r>
      <w:proofErr w:type="spellStart"/>
      <w:r w:rsidRPr="00816932">
        <w:rPr>
          <w:sz w:val="28"/>
          <w:szCs w:val="28"/>
          <w:lang w:val="ru-RU"/>
        </w:rPr>
        <w:t>стрелициями</w:t>
      </w:r>
      <w:proofErr w:type="spellEnd"/>
      <w:r w:rsidRPr="00816932">
        <w:rPr>
          <w:sz w:val="28"/>
          <w:szCs w:val="28"/>
          <w:lang w:val="ru-RU"/>
        </w:rPr>
        <w:t>.</w:t>
      </w:r>
    </w:p>
    <w:p w14:paraId="5F07DC85" w14:textId="77777777" w:rsidR="00816932" w:rsidRDefault="00C14068" w:rsidP="008D64E6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EEB601F" wp14:editId="26D389A9">
            <wp:extent cx="2461351" cy="2073349"/>
            <wp:effectExtent l="19050" t="0" r="0" b="0"/>
            <wp:docPr id="126" name="Рисунок 126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591" cy="2073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16932" w:rsidRPr="00816932">
        <w:rPr>
          <w:spacing w:val="-1"/>
          <w:sz w:val="28"/>
          <w:szCs w:val="28"/>
          <w:lang w:val="ru-RU"/>
        </w:rPr>
        <w:t xml:space="preserve"> </w:t>
      </w:r>
      <w:r>
        <w:rPr>
          <w:noProof/>
          <w:lang w:val="ru-RU" w:eastAsia="ru-RU"/>
        </w:rPr>
        <w:drawing>
          <wp:inline distT="0" distB="0" distL="0" distR="0" wp14:anchorId="1C54F0BD" wp14:editId="01A43C0F">
            <wp:extent cx="2123109" cy="2488018"/>
            <wp:effectExtent l="19050" t="0" r="0" b="0"/>
            <wp:docPr id="129" name="Рисунок 129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331" cy="2490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A3CC82" w14:textId="77777777" w:rsidR="00816932" w:rsidRDefault="00816932" w:rsidP="008D64E6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</w:p>
    <w:p w14:paraId="65E96A2C" w14:textId="77777777" w:rsidR="00816932" w:rsidRPr="00816932" w:rsidRDefault="00816932" w:rsidP="008D64E6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 w:rsidRPr="00816932">
        <w:rPr>
          <w:sz w:val="28"/>
          <w:szCs w:val="28"/>
          <w:lang w:val="ru-RU"/>
        </w:rPr>
        <w:t>Наиболее привлекательно смотрятся букеты, обернутые в упаковку натуральных, приятных оттенков или в тон к бутонам цветов. Универсальные цвета упаковки: зеленый, белый, бежевый будут органично смотреться при оформлении любого букета, тем более если цветы очень яркие и эффектные.</w:t>
      </w:r>
    </w:p>
    <w:p w14:paraId="469AF6BF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Упаковка букетов: основные правила: </w:t>
      </w:r>
    </w:p>
    <w:p w14:paraId="41F8D248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Перед тем, как упаковывать цветы, постарайтесь узнать вкусы того, кому Вы будете их дарить. </w:t>
      </w:r>
    </w:p>
    <w:p w14:paraId="01A7E648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При упаковке букета следует проявлять фантазию и использовать разнообразные декоративные элементы. </w:t>
      </w:r>
    </w:p>
    <w:p w14:paraId="213A0EA2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При декорировании следует придерживаться универсальных правил: Упаковка для цветов должна стать украшением букета и спрятать недостатки, но не отвлекать внимание на себя. </w:t>
      </w:r>
    </w:p>
    <w:p w14:paraId="4B50125A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Спиральный способ упаковки сделает букет пышным, круглый – придаст плотности, а треугольный у флористов считается траурным. </w:t>
      </w:r>
    </w:p>
    <w:p w14:paraId="59DCE032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Цветы нельзя запаковывать в фольгу или креповую бумагу, также нельзя дарить их полностью упакованными в целлофан или ленты из полиэстера. Это считается дурным тоном. </w:t>
      </w:r>
    </w:p>
    <w:p w14:paraId="0991CA10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Не стоит увлекаться декоративными элементами: они должны только расставлять акценты и придавать шарм букету, а не привлекать основное внимание. </w:t>
      </w:r>
    </w:p>
    <w:p w14:paraId="390190DE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настоящее время ценится все натуральное, поэтому в качестве декоративных элементов стоит использовать фетр, рисовую бумагу, сизаль, сеточки, гофрированную бумагу, джут и т.д. </w:t>
      </w:r>
    </w:p>
    <w:p w14:paraId="0C1F7250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В свадебной флористике применяют для упаковки и ткани – органзу, флизелин, даже кружево, в комплекте с бумагой, гармонирующей по цвету. </w:t>
      </w:r>
    </w:p>
    <w:p w14:paraId="2D711C7D" w14:textId="77777777" w:rsidR="00816932" w:rsidRDefault="00816932" w:rsidP="00816932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Как упаковать цветы </w:t>
      </w:r>
    </w:p>
    <w:p w14:paraId="675EAE71" w14:textId="77777777" w:rsidR="00F102AC" w:rsidRDefault="00816932" w:rsidP="00816932">
      <w:pPr>
        <w:spacing w:line="360" w:lineRule="auto"/>
        <w:ind w:firstLine="709"/>
        <w:jc w:val="both"/>
        <w:rPr>
          <w:sz w:val="28"/>
          <w:szCs w:val="28"/>
          <w:lang w:val="ru-RU"/>
        </w:rPr>
      </w:pPr>
      <w:r w:rsidRPr="00816932">
        <w:rPr>
          <w:sz w:val="28"/>
          <w:szCs w:val="28"/>
          <w:lang w:val="ru-RU"/>
        </w:rPr>
        <w:t>Самый распространенный – прозрачная или с рисунком оберточная пленка. Она бывает разного цвета и с разными принтами. Ее оформляют в виде красивых складок, закрепляя скотчем и степлером. По такой простой технологии даже букет из трех гвоздичек или роз будет иметь праздничный вид. Как упаковать цветы? Надо перемотать основание скотчем, создавая дополнительный объем. К цветам при недостатке зелени добавляют гипсофилу, листья пиона, папоротника, пальмовые ветви. Чтобы каждый цветок выгодно смотрелся, укладывают стебли под небольшим углом.</w:t>
      </w:r>
    </w:p>
    <w:p w14:paraId="36570662" w14:textId="77777777" w:rsidR="00816932" w:rsidRDefault="00C14068" w:rsidP="00816932">
      <w:pPr>
        <w:spacing w:line="360" w:lineRule="auto"/>
        <w:ind w:firstLine="709"/>
        <w:jc w:val="both"/>
        <w:rPr>
          <w:spacing w:val="-1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14A0C42C" wp14:editId="769292B7">
            <wp:extent cx="5133379" cy="1818167"/>
            <wp:effectExtent l="19050" t="0" r="0" b="0"/>
            <wp:docPr id="132" name="Рисунок 132" descr="C:\Users\Дмитрий\AppData\Local\Microsoft\Windows\Temporary Internet Files\Content.Word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C:\Users\Дмитрий\AppData\Local\Microsoft\Windows\Temporary Internet Files\Content.Word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4980" cy="1818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0C2B7A" w14:textId="62ABE70E" w:rsidR="00410DF7" w:rsidRDefault="00816932" w:rsidP="00944366">
      <w:pPr>
        <w:pStyle w:val="Default"/>
        <w:spacing w:line="360" w:lineRule="auto"/>
        <w:jc w:val="both"/>
        <w:rPr>
          <w:spacing w:val="-1"/>
          <w:sz w:val="28"/>
          <w:szCs w:val="28"/>
        </w:rPr>
      </w:pPr>
      <w:r>
        <w:rPr>
          <w:b/>
          <w:bCs/>
          <w:sz w:val="28"/>
          <w:szCs w:val="28"/>
        </w:rPr>
        <w:tab/>
      </w:r>
    </w:p>
    <w:p w14:paraId="3669197C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79037340" w14:textId="77777777" w:rsidR="00410DF7" w:rsidRDefault="00410DF7" w:rsidP="00410DF7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Список использованных источников</w:t>
      </w:r>
    </w:p>
    <w:p w14:paraId="146949DA" w14:textId="77777777" w:rsidR="00410DF7" w:rsidRDefault="00410DF7" w:rsidP="00410DF7">
      <w:pPr>
        <w:pStyle w:val="Default"/>
        <w:jc w:val="center"/>
        <w:rPr>
          <w:sz w:val="28"/>
          <w:szCs w:val="28"/>
        </w:rPr>
      </w:pPr>
    </w:p>
    <w:p w14:paraId="2642DD61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1 </w:t>
      </w:r>
      <w:proofErr w:type="spellStart"/>
      <w:proofErr w:type="gramStart"/>
      <w:r>
        <w:rPr>
          <w:sz w:val="28"/>
          <w:szCs w:val="28"/>
        </w:rPr>
        <w:t>Блеклок</w:t>
      </w:r>
      <w:proofErr w:type="spellEnd"/>
      <w:r>
        <w:rPr>
          <w:sz w:val="28"/>
          <w:szCs w:val="28"/>
        </w:rPr>
        <w:t xml:space="preserve"> ,Дж</w:t>
      </w:r>
      <w:proofErr w:type="gramEnd"/>
      <w:r>
        <w:rPr>
          <w:sz w:val="28"/>
          <w:szCs w:val="28"/>
        </w:rPr>
        <w:t xml:space="preserve"> Аранжировка цветов/ Дж </w:t>
      </w:r>
      <w:proofErr w:type="spellStart"/>
      <w:r>
        <w:rPr>
          <w:sz w:val="28"/>
          <w:szCs w:val="28"/>
        </w:rPr>
        <w:t>Блеклок</w:t>
      </w:r>
      <w:proofErr w:type="spellEnd"/>
      <w:r>
        <w:rPr>
          <w:sz w:val="28"/>
          <w:szCs w:val="28"/>
        </w:rPr>
        <w:t xml:space="preserve">.- М.: ФАИР-ПРЕСС, 2000. – 256с. </w:t>
      </w:r>
    </w:p>
    <w:p w14:paraId="6E339A04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2 </w:t>
      </w:r>
      <w:proofErr w:type="spellStart"/>
      <w:r>
        <w:rPr>
          <w:sz w:val="28"/>
          <w:szCs w:val="28"/>
        </w:rPr>
        <w:t>Ватерман</w:t>
      </w:r>
      <w:proofErr w:type="spellEnd"/>
      <w:r>
        <w:rPr>
          <w:sz w:val="28"/>
          <w:szCs w:val="28"/>
        </w:rPr>
        <w:t xml:space="preserve">, Г. Дизайн вашей квартиры/ Г. </w:t>
      </w:r>
      <w:proofErr w:type="spellStart"/>
      <w:r>
        <w:rPr>
          <w:sz w:val="28"/>
          <w:szCs w:val="28"/>
        </w:rPr>
        <w:t>Ватерман</w:t>
      </w:r>
      <w:proofErr w:type="spellEnd"/>
      <w:r>
        <w:rPr>
          <w:sz w:val="28"/>
          <w:szCs w:val="28"/>
        </w:rPr>
        <w:t xml:space="preserve"> – М. Кристина &amp; С</w:t>
      </w:r>
      <w:r>
        <w:rPr>
          <w:sz w:val="18"/>
          <w:szCs w:val="18"/>
        </w:rPr>
        <w:t>о</w:t>
      </w:r>
      <w:r>
        <w:rPr>
          <w:sz w:val="28"/>
          <w:szCs w:val="28"/>
        </w:rPr>
        <w:t xml:space="preserve">, 1997. – 128с. </w:t>
      </w:r>
    </w:p>
    <w:p w14:paraId="4CA88C1B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3 </w:t>
      </w:r>
      <w:proofErr w:type="spellStart"/>
      <w:proofErr w:type="gramStart"/>
      <w:r>
        <w:rPr>
          <w:sz w:val="28"/>
          <w:szCs w:val="28"/>
        </w:rPr>
        <w:t>Головкин,Б.Н</w:t>
      </w:r>
      <w:proofErr w:type="spellEnd"/>
      <w:r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Все о комнатных растениях/ Б.Н. Головкин, Е.С. Колобов, Л.П. Костюченко – М.: Рольф, 2001.-368с. </w:t>
      </w:r>
    </w:p>
    <w:p w14:paraId="7913BD00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>4 Доронина, Н.В. Композиции из комнатных растений/ Н.В. Доронина – М.: ЗАО «</w:t>
      </w:r>
      <w:proofErr w:type="spellStart"/>
      <w:r>
        <w:rPr>
          <w:sz w:val="28"/>
          <w:szCs w:val="28"/>
        </w:rPr>
        <w:t>Фитон</w:t>
      </w:r>
      <w:proofErr w:type="spellEnd"/>
      <w:r>
        <w:rPr>
          <w:sz w:val="28"/>
          <w:szCs w:val="28"/>
        </w:rPr>
        <w:t xml:space="preserve">+», 2005. – 208 с </w:t>
      </w:r>
    </w:p>
    <w:p w14:paraId="05469700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5 Ильина, Е.Д. Комнатные растения и их использование в интерьере/Е.Д. Ильина - М., Аделант,1991- 80 с. </w:t>
      </w:r>
    </w:p>
    <w:p w14:paraId="001B80FE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6 </w:t>
      </w:r>
      <w:proofErr w:type="spellStart"/>
      <w:r>
        <w:rPr>
          <w:sz w:val="28"/>
          <w:szCs w:val="28"/>
        </w:rPr>
        <w:t>Клевенская</w:t>
      </w:r>
      <w:proofErr w:type="spellEnd"/>
      <w:r>
        <w:rPr>
          <w:sz w:val="28"/>
          <w:szCs w:val="28"/>
        </w:rPr>
        <w:t xml:space="preserve">, Т.М. Цветы в интерьере / Т.М. </w:t>
      </w:r>
      <w:proofErr w:type="spellStart"/>
      <w:r>
        <w:rPr>
          <w:sz w:val="28"/>
          <w:szCs w:val="28"/>
        </w:rPr>
        <w:t>Клевенская</w:t>
      </w:r>
      <w:proofErr w:type="spellEnd"/>
      <w:r>
        <w:rPr>
          <w:sz w:val="28"/>
          <w:szCs w:val="28"/>
        </w:rPr>
        <w:t xml:space="preserve"> - М.,1990. – 122 с. </w:t>
      </w:r>
    </w:p>
    <w:p w14:paraId="3A304746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7 Линь, В.В. Цветы в доме, фитодизайн/ В.В. Линь - М., Аделант,2000 - 480 с. </w:t>
      </w:r>
    </w:p>
    <w:p w14:paraId="692B0858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8 Нестеренко, О.И. Краткая энциклопедия дизайна/О.И. Нестеренко - М.: Мол. Гвардия, 1994.- 315 с. </w:t>
      </w:r>
    </w:p>
    <w:p w14:paraId="32EBFDDF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9 Растения в интерьере/ Авт.–сост. </w:t>
      </w:r>
      <w:proofErr w:type="spellStart"/>
      <w:proofErr w:type="gramStart"/>
      <w:r>
        <w:rPr>
          <w:sz w:val="28"/>
          <w:szCs w:val="28"/>
        </w:rPr>
        <w:t>Е.Деменко</w:t>
      </w:r>
      <w:proofErr w:type="spellEnd"/>
      <w:r>
        <w:rPr>
          <w:sz w:val="28"/>
          <w:szCs w:val="28"/>
        </w:rPr>
        <w:t>.-</w:t>
      </w:r>
      <w:proofErr w:type="gramEnd"/>
      <w:r>
        <w:rPr>
          <w:sz w:val="28"/>
          <w:szCs w:val="28"/>
        </w:rPr>
        <w:t xml:space="preserve"> М.:ООО «</w:t>
      </w:r>
      <w:proofErr w:type="spellStart"/>
      <w:r>
        <w:rPr>
          <w:sz w:val="28"/>
          <w:szCs w:val="28"/>
        </w:rPr>
        <w:t>Харвест</w:t>
      </w:r>
      <w:proofErr w:type="spellEnd"/>
      <w:r>
        <w:rPr>
          <w:sz w:val="28"/>
          <w:szCs w:val="28"/>
        </w:rPr>
        <w:t xml:space="preserve">», 1997.- 496 с. </w:t>
      </w:r>
    </w:p>
    <w:p w14:paraId="22772F0D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10 </w:t>
      </w:r>
      <w:proofErr w:type="spellStart"/>
      <w:r>
        <w:rPr>
          <w:sz w:val="28"/>
          <w:szCs w:val="28"/>
        </w:rPr>
        <w:t>Рэворт</w:t>
      </w:r>
      <w:proofErr w:type="spellEnd"/>
      <w:r>
        <w:rPr>
          <w:sz w:val="28"/>
          <w:szCs w:val="28"/>
        </w:rPr>
        <w:t xml:space="preserve">, Дж Аранжировка цветов/ Дж. </w:t>
      </w:r>
      <w:proofErr w:type="spellStart"/>
      <w:r>
        <w:rPr>
          <w:sz w:val="28"/>
          <w:szCs w:val="28"/>
        </w:rPr>
        <w:t>Рэворт</w:t>
      </w:r>
      <w:proofErr w:type="spellEnd"/>
      <w:r>
        <w:rPr>
          <w:sz w:val="28"/>
          <w:szCs w:val="28"/>
        </w:rPr>
        <w:t xml:space="preserve">, С. Бери -М.: </w:t>
      </w:r>
      <w:proofErr w:type="spellStart"/>
      <w:r>
        <w:rPr>
          <w:sz w:val="28"/>
          <w:szCs w:val="28"/>
        </w:rPr>
        <w:t>Внешсигма</w:t>
      </w:r>
      <w:proofErr w:type="spellEnd"/>
      <w:r>
        <w:rPr>
          <w:sz w:val="28"/>
          <w:szCs w:val="28"/>
        </w:rPr>
        <w:t xml:space="preserve">, 1999. – 128 с. </w:t>
      </w:r>
    </w:p>
    <w:p w14:paraId="5154D3CC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11 Фишер, </w:t>
      </w:r>
      <w:proofErr w:type="spellStart"/>
      <w:r>
        <w:rPr>
          <w:sz w:val="28"/>
          <w:szCs w:val="28"/>
        </w:rPr>
        <w:t>Улиг</w:t>
      </w:r>
      <w:proofErr w:type="spellEnd"/>
      <w:r>
        <w:rPr>
          <w:sz w:val="28"/>
          <w:szCs w:val="28"/>
        </w:rPr>
        <w:t xml:space="preserve"> Хорст Рациональное использование внутреннего пространства/ </w:t>
      </w:r>
      <w:proofErr w:type="spellStart"/>
      <w:r>
        <w:rPr>
          <w:sz w:val="28"/>
          <w:szCs w:val="28"/>
        </w:rPr>
        <w:t>Улиг</w:t>
      </w:r>
      <w:proofErr w:type="spellEnd"/>
      <w:r>
        <w:rPr>
          <w:sz w:val="28"/>
          <w:szCs w:val="28"/>
        </w:rPr>
        <w:t xml:space="preserve"> Хорст Фишер, </w:t>
      </w:r>
      <w:proofErr w:type="spellStart"/>
      <w:r>
        <w:rPr>
          <w:sz w:val="28"/>
          <w:szCs w:val="28"/>
        </w:rPr>
        <w:t>Ени</w:t>
      </w:r>
      <w:proofErr w:type="spellEnd"/>
      <w:r>
        <w:rPr>
          <w:sz w:val="28"/>
          <w:szCs w:val="28"/>
        </w:rPr>
        <w:t xml:space="preserve"> Курт – М.: </w:t>
      </w:r>
      <w:proofErr w:type="spellStart"/>
      <w:r>
        <w:rPr>
          <w:sz w:val="28"/>
          <w:szCs w:val="28"/>
        </w:rPr>
        <w:t>Внешсигма</w:t>
      </w:r>
      <w:proofErr w:type="spellEnd"/>
      <w:r>
        <w:rPr>
          <w:sz w:val="28"/>
          <w:szCs w:val="28"/>
        </w:rPr>
        <w:t xml:space="preserve">, 1997. – 128 с. </w:t>
      </w:r>
    </w:p>
    <w:p w14:paraId="3E4E1D4A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>12 Флористика/ Под общ. редакцией Е. Борисовой – М. «</w:t>
      </w:r>
      <w:proofErr w:type="spellStart"/>
      <w:r>
        <w:rPr>
          <w:sz w:val="28"/>
          <w:szCs w:val="28"/>
        </w:rPr>
        <w:t>Внешсигма</w:t>
      </w:r>
      <w:proofErr w:type="spellEnd"/>
      <w:r>
        <w:rPr>
          <w:sz w:val="28"/>
          <w:szCs w:val="28"/>
        </w:rPr>
        <w:t xml:space="preserve">», 1999 – 88 с. </w:t>
      </w:r>
    </w:p>
    <w:p w14:paraId="55C6741A" w14:textId="77777777" w:rsidR="00410DF7" w:rsidRDefault="00410DF7" w:rsidP="00410DF7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Сайты: </w:t>
      </w:r>
    </w:p>
    <w:p w14:paraId="3960E994" w14:textId="77777777" w:rsidR="00410DF7" w:rsidRDefault="00410DF7" w:rsidP="00410DF7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http://designinfoline.ru </w:t>
      </w:r>
    </w:p>
    <w:p w14:paraId="55EDAE54" w14:textId="77777777" w:rsidR="00410DF7" w:rsidRDefault="00410DF7" w:rsidP="00410DF7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http://www.rmnt.ru </w:t>
      </w:r>
    </w:p>
    <w:p w14:paraId="1A45A502" w14:textId="77777777" w:rsidR="00410DF7" w:rsidRDefault="00410DF7" w:rsidP="00410DF7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http://missmolly.ru </w:t>
      </w:r>
    </w:p>
    <w:p w14:paraId="7CD8050E" w14:textId="77777777" w:rsidR="00410DF7" w:rsidRDefault="00410DF7" w:rsidP="00410DF7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http://iplants.ru </w:t>
      </w:r>
    </w:p>
    <w:p w14:paraId="0646E74C" w14:textId="77777777" w:rsidR="00410DF7" w:rsidRDefault="00410DF7" w:rsidP="00410DF7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http://www.ideaflor.ru </w:t>
      </w:r>
    </w:p>
    <w:p w14:paraId="6923EFCD" w14:textId="77777777" w:rsidR="00410DF7" w:rsidRPr="00410DF7" w:rsidRDefault="00410DF7" w:rsidP="00410DF7">
      <w:pPr>
        <w:pStyle w:val="Default"/>
        <w:rPr>
          <w:sz w:val="23"/>
          <w:szCs w:val="23"/>
        </w:rPr>
      </w:pPr>
      <w:r>
        <w:rPr>
          <w:sz w:val="23"/>
          <w:szCs w:val="23"/>
        </w:rPr>
        <w:t>http://www.waylove.ru</w:t>
      </w:r>
    </w:p>
    <w:p w14:paraId="22B37739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59F180D3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20E8048F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000396A1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24B64634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7FAFF6B4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1C985FCD" w14:textId="77777777" w:rsidR="00410DF7" w:rsidRDefault="00410DF7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1C9FF5D8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3FA7260D" w14:textId="77777777" w:rsidR="00FF1F72" w:rsidRDefault="00FF1F72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</w:p>
    <w:p w14:paraId="0A6B9E9D" w14:textId="77777777" w:rsidR="00F674AA" w:rsidRDefault="00F674AA" w:rsidP="00F674AA">
      <w:pPr>
        <w:ind w:firstLine="709"/>
        <w:jc w:val="center"/>
        <w:rPr>
          <w:spacing w:val="-1"/>
          <w:sz w:val="28"/>
          <w:szCs w:val="28"/>
          <w:lang w:val="ru-RU"/>
        </w:rPr>
      </w:pPr>
      <w:r>
        <w:rPr>
          <w:spacing w:val="-1"/>
          <w:sz w:val="28"/>
          <w:szCs w:val="28"/>
          <w:lang w:val="ru-RU"/>
        </w:rPr>
        <w:lastRenderedPageBreak/>
        <w:t>Максим Сергеевич Егоров</w:t>
      </w:r>
    </w:p>
    <w:p w14:paraId="5DB09100" w14:textId="77777777" w:rsidR="00F674AA" w:rsidRPr="007E47F5" w:rsidRDefault="00FD4F74" w:rsidP="00FD4F74">
      <w:pPr>
        <w:ind w:firstLine="709"/>
        <w:jc w:val="center"/>
        <w:rPr>
          <w:lang w:val="ru-RU"/>
        </w:rPr>
      </w:pPr>
      <w:r>
        <w:rPr>
          <w:spacing w:val="-1"/>
          <w:sz w:val="28"/>
          <w:szCs w:val="28"/>
          <w:lang w:val="ru-RU"/>
        </w:rPr>
        <w:t>Любовь Александровна Филоненко</w:t>
      </w:r>
    </w:p>
    <w:p w14:paraId="59B78E08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71D0AB5C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6D4ADC2F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6BEDE956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211D8899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050E0EE8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075E8C0A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512F001F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132490B6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7CD05BB9" w14:textId="77777777" w:rsidR="00F674AA" w:rsidRPr="007E47F5" w:rsidRDefault="00F674AA" w:rsidP="00F674AA">
      <w:pPr>
        <w:ind w:firstLine="709"/>
        <w:jc w:val="both"/>
        <w:rPr>
          <w:sz w:val="26"/>
          <w:szCs w:val="26"/>
          <w:lang w:val="ru-RU"/>
        </w:rPr>
      </w:pPr>
    </w:p>
    <w:p w14:paraId="605BBE98" w14:textId="77777777" w:rsidR="00F674AA" w:rsidRPr="007E47F5" w:rsidRDefault="00FD4F74" w:rsidP="00F674AA">
      <w:pPr>
        <w:ind w:firstLine="709"/>
        <w:jc w:val="center"/>
        <w:rPr>
          <w:sz w:val="28"/>
          <w:szCs w:val="28"/>
          <w:lang w:val="ru-RU"/>
        </w:rPr>
      </w:pPr>
      <w:r>
        <w:rPr>
          <w:b/>
          <w:spacing w:val="-1"/>
          <w:sz w:val="28"/>
          <w:szCs w:val="28"/>
          <w:lang w:val="ru-RU"/>
        </w:rPr>
        <w:t>АРАНЖИРОВКА</w:t>
      </w:r>
    </w:p>
    <w:p w14:paraId="3AABA6C2" w14:textId="77777777" w:rsidR="00F674AA" w:rsidRPr="007E47F5" w:rsidRDefault="00F674AA" w:rsidP="00F674AA">
      <w:pPr>
        <w:ind w:firstLine="709"/>
        <w:jc w:val="center"/>
        <w:rPr>
          <w:lang w:val="ru-RU"/>
        </w:rPr>
      </w:pPr>
    </w:p>
    <w:p w14:paraId="66293CA3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57082316" w14:textId="77777777" w:rsidR="00F674AA" w:rsidRPr="007E47F5" w:rsidRDefault="00F674AA" w:rsidP="00F674AA">
      <w:pPr>
        <w:ind w:firstLine="709"/>
        <w:jc w:val="both"/>
        <w:rPr>
          <w:sz w:val="24"/>
          <w:szCs w:val="24"/>
          <w:lang w:val="ru-RU"/>
        </w:rPr>
      </w:pPr>
    </w:p>
    <w:p w14:paraId="6E36F614" w14:textId="77777777" w:rsidR="00F674AA" w:rsidRPr="002A32AD" w:rsidRDefault="00F674AA" w:rsidP="00F674AA">
      <w:pPr>
        <w:ind w:firstLine="709"/>
        <w:jc w:val="center"/>
        <w:rPr>
          <w:sz w:val="28"/>
          <w:szCs w:val="28"/>
          <w:lang w:val="ru-RU"/>
        </w:rPr>
      </w:pPr>
      <w:r w:rsidRPr="007E47F5">
        <w:rPr>
          <w:sz w:val="28"/>
          <w:szCs w:val="28"/>
          <w:lang w:val="ru-RU"/>
        </w:rPr>
        <w:t>Мет</w:t>
      </w:r>
      <w:r w:rsidRPr="007E47F5">
        <w:rPr>
          <w:spacing w:val="-1"/>
          <w:sz w:val="28"/>
          <w:szCs w:val="28"/>
          <w:lang w:val="ru-RU"/>
        </w:rPr>
        <w:t>о</w:t>
      </w:r>
      <w:r w:rsidRPr="007E47F5">
        <w:rPr>
          <w:spacing w:val="1"/>
          <w:sz w:val="28"/>
          <w:szCs w:val="28"/>
          <w:lang w:val="ru-RU"/>
        </w:rPr>
        <w:t>д</w:t>
      </w:r>
      <w:r w:rsidRPr="007E47F5">
        <w:rPr>
          <w:spacing w:val="-1"/>
          <w:sz w:val="28"/>
          <w:szCs w:val="28"/>
          <w:lang w:val="ru-RU"/>
        </w:rPr>
        <w:t>и</w:t>
      </w:r>
      <w:r w:rsidRPr="007E47F5">
        <w:rPr>
          <w:sz w:val="28"/>
          <w:szCs w:val="28"/>
          <w:lang w:val="ru-RU"/>
        </w:rPr>
        <w:t>чес</w:t>
      </w:r>
      <w:r w:rsidRPr="007E47F5">
        <w:rPr>
          <w:spacing w:val="-1"/>
          <w:sz w:val="28"/>
          <w:szCs w:val="28"/>
          <w:lang w:val="ru-RU"/>
        </w:rPr>
        <w:t>к</w:t>
      </w:r>
      <w:r w:rsidRPr="007E47F5">
        <w:rPr>
          <w:spacing w:val="1"/>
          <w:sz w:val="28"/>
          <w:szCs w:val="28"/>
          <w:lang w:val="ru-RU"/>
        </w:rPr>
        <w:t>и</w:t>
      </w:r>
      <w:r w:rsidRPr="007E47F5">
        <w:rPr>
          <w:sz w:val="28"/>
          <w:szCs w:val="28"/>
          <w:lang w:val="ru-RU"/>
        </w:rPr>
        <w:t xml:space="preserve">е </w:t>
      </w:r>
      <w:r w:rsidRPr="007E47F5">
        <w:rPr>
          <w:spacing w:val="-4"/>
          <w:sz w:val="28"/>
          <w:szCs w:val="28"/>
          <w:lang w:val="ru-RU"/>
        </w:rPr>
        <w:t>у</w:t>
      </w:r>
      <w:r w:rsidRPr="007E47F5">
        <w:rPr>
          <w:sz w:val="28"/>
          <w:szCs w:val="28"/>
          <w:lang w:val="ru-RU"/>
        </w:rPr>
        <w:t>каза</w:t>
      </w:r>
      <w:r w:rsidRPr="007E47F5">
        <w:rPr>
          <w:spacing w:val="1"/>
          <w:sz w:val="28"/>
          <w:szCs w:val="28"/>
          <w:lang w:val="ru-RU"/>
        </w:rPr>
        <w:t>ни</w:t>
      </w:r>
      <w:r w:rsidRPr="007E47F5">
        <w:rPr>
          <w:sz w:val="28"/>
          <w:szCs w:val="28"/>
          <w:lang w:val="ru-RU"/>
        </w:rPr>
        <w:t>я</w:t>
      </w:r>
      <w:r w:rsidR="00410DF7">
        <w:rPr>
          <w:sz w:val="28"/>
          <w:szCs w:val="28"/>
          <w:lang w:val="ru-RU"/>
        </w:rPr>
        <w:t xml:space="preserve"> </w:t>
      </w:r>
      <w:r w:rsidRPr="007E47F5">
        <w:rPr>
          <w:sz w:val="28"/>
          <w:szCs w:val="28"/>
          <w:lang w:val="ru-RU"/>
        </w:rPr>
        <w:t xml:space="preserve">к </w:t>
      </w:r>
      <w:r w:rsidR="00410DF7">
        <w:rPr>
          <w:spacing w:val="-2"/>
          <w:sz w:val="28"/>
          <w:szCs w:val="28"/>
          <w:lang w:val="ru-RU"/>
        </w:rPr>
        <w:t>лабораторной</w:t>
      </w:r>
      <w:r>
        <w:rPr>
          <w:spacing w:val="-2"/>
          <w:sz w:val="28"/>
          <w:szCs w:val="28"/>
          <w:lang w:val="ru-RU"/>
        </w:rPr>
        <w:t xml:space="preserve"> работе</w:t>
      </w:r>
      <w:r w:rsidR="00410DF7">
        <w:rPr>
          <w:spacing w:val="-2"/>
          <w:sz w:val="28"/>
          <w:szCs w:val="28"/>
          <w:lang w:val="ru-RU"/>
        </w:rPr>
        <w:t xml:space="preserve"> </w:t>
      </w:r>
      <w:r w:rsidRPr="007E47F5">
        <w:rPr>
          <w:spacing w:val="1"/>
          <w:sz w:val="28"/>
          <w:szCs w:val="28"/>
          <w:lang w:val="ru-RU"/>
        </w:rPr>
        <w:t>д</w:t>
      </w:r>
      <w:r w:rsidRPr="007E47F5">
        <w:rPr>
          <w:spacing w:val="-1"/>
          <w:sz w:val="28"/>
          <w:szCs w:val="28"/>
          <w:lang w:val="ru-RU"/>
        </w:rPr>
        <w:t>л</w:t>
      </w:r>
      <w:r w:rsidRPr="007E47F5">
        <w:rPr>
          <w:sz w:val="28"/>
          <w:szCs w:val="28"/>
          <w:lang w:val="ru-RU"/>
        </w:rPr>
        <w:t>я ст</w:t>
      </w:r>
      <w:r w:rsidRPr="007E47F5">
        <w:rPr>
          <w:spacing w:val="-4"/>
          <w:sz w:val="28"/>
          <w:szCs w:val="28"/>
          <w:lang w:val="ru-RU"/>
        </w:rPr>
        <w:t>у</w:t>
      </w:r>
      <w:r w:rsidRPr="007E47F5">
        <w:rPr>
          <w:spacing w:val="1"/>
          <w:sz w:val="28"/>
          <w:szCs w:val="28"/>
          <w:lang w:val="ru-RU"/>
        </w:rPr>
        <w:t>д</w:t>
      </w:r>
      <w:r w:rsidRPr="007E47F5">
        <w:rPr>
          <w:sz w:val="28"/>
          <w:szCs w:val="28"/>
          <w:lang w:val="ru-RU"/>
        </w:rPr>
        <w:t>е</w:t>
      </w:r>
      <w:r w:rsidRPr="007E47F5">
        <w:rPr>
          <w:spacing w:val="1"/>
          <w:sz w:val="28"/>
          <w:szCs w:val="28"/>
          <w:lang w:val="ru-RU"/>
        </w:rPr>
        <w:t>н</w:t>
      </w:r>
      <w:r w:rsidRPr="007E47F5">
        <w:rPr>
          <w:spacing w:val="-3"/>
          <w:sz w:val="28"/>
          <w:szCs w:val="28"/>
          <w:lang w:val="ru-RU"/>
        </w:rPr>
        <w:t>т</w:t>
      </w:r>
      <w:r w:rsidRPr="007E47F5">
        <w:rPr>
          <w:spacing w:val="1"/>
          <w:sz w:val="28"/>
          <w:szCs w:val="28"/>
          <w:lang w:val="ru-RU"/>
        </w:rPr>
        <w:t>о</w:t>
      </w:r>
      <w:r w:rsidRPr="007E47F5">
        <w:rPr>
          <w:sz w:val="28"/>
          <w:szCs w:val="28"/>
          <w:lang w:val="ru-RU"/>
        </w:rPr>
        <w:t>в</w:t>
      </w:r>
      <w:r w:rsidR="00410DF7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4</w:t>
      </w:r>
      <w:r w:rsidR="00410DF7">
        <w:rPr>
          <w:sz w:val="28"/>
          <w:szCs w:val="28"/>
          <w:lang w:val="ru-RU"/>
        </w:rPr>
        <w:t xml:space="preserve"> </w:t>
      </w:r>
      <w:r w:rsidRPr="007E47F5">
        <w:rPr>
          <w:sz w:val="28"/>
          <w:szCs w:val="28"/>
          <w:lang w:val="ru-RU"/>
        </w:rPr>
        <w:t>к</w:t>
      </w:r>
      <w:r w:rsidRPr="007E47F5">
        <w:rPr>
          <w:spacing w:val="-4"/>
          <w:sz w:val="28"/>
          <w:szCs w:val="28"/>
          <w:lang w:val="ru-RU"/>
        </w:rPr>
        <w:t>у</w:t>
      </w:r>
      <w:r w:rsidRPr="007E47F5">
        <w:rPr>
          <w:spacing w:val="1"/>
          <w:sz w:val="28"/>
          <w:szCs w:val="28"/>
          <w:lang w:val="ru-RU"/>
        </w:rPr>
        <w:t>р</w:t>
      </w:r>
      <w:r w:rsidRPr="007E47F5">
        <w:rPr>
          <w:sz w:val="28"/>
          <w:szCs w:val="28"/>
          <w:lang w:val="ru-RU"/>
        </w:rPr>
        <w:t xml:space="preserve">са </w:t>
      </w:r>
      <w:r w:rsidRPr="002A32AD">
        <w:rPr>
          <w:spacing w:val="1"/>
          <w:sz w:val="28"/>
          <w:szCs w:val="28"/>
          <w:lang w:val="ru-RU"/>
        </w:rPr>
        <w:t>об</w:t>
      </w:r>
      <w:r w:rsidRPr="002A32AD">
        <w:rPr>
          <w:spacing w:val="-4"/>
          <w:sz w:val="28"/>
          <w:szCs w:val="28"/>
          <w:lang w:val="ru-RU"/>
        </w:rPr>
        <w:t>у</w:t>
      </w:r>
      <w:r w:rsidRPr="002A32AD">
        <w:rPr>
          <w:sz w:val="28"/>
          <w:szCs w:val="28"/>
          <w:lang w:val="ru-RU"/>
        </w:rPr>
        <w:t>чающ</w:t>
      </w:r>
      <w:r w:rsidRPr="002A32AD">
        <w:rPr>
          <w:spacing w:val="-2"/>
          <w:sz w:val="28"/>
          <w:szCs w:val="28"/>
          <w:lang w:val="ru-RU"/>
        </w:rPr>
        <w:t>и</w:t>
      </w:r>
      <w:r w:rsidRPr="002A32AD">
        <w:rPr>
          <w:spacing w:val="1"/>
          <w:sz w:val="28"/>
          <w:szCs w:val="28"/>
          <w:lang w:val="ru-RU"/>
        </w:rPr>
        <w:t>х</w:t>
      </w:r>
      <w:r w:rsidRPr="002A32AD">
        <w:rPr>
          <w:sz w:val="28"/>
          <w:szCs w:val="28"/>
          <w:lang w:val="ru-RU"/>
        </w:rPr>
        <w:t>ся</w:t>
      </w:r>
      <w:r w:rsidR="00410DF7">
        <w:rPr>
          <w:sz w:val="28"/>
          <w:szCs w:val="28"/>
          <w:lang w:val="ru-RU"/>
        </w:rPr>
        <w:t xml:space="preserve"> </w:t>
      </w:r>
      <w:r w:rsidRPr="002A32AD">
        <w:rPr>
          <w:spacing w:val="1"/>
          <w:sz w:val="28"/>
          <w:szCs w:val="28"/>
          <w:lang w:val="ru-RU"/>
        </w:rPr>
        <w:t>п</w:t>
      </w:r>
      <w:r w:rsidRPr="002A32AD">
        <w:rPr>
          <w:sz w:val="28"/>
          <w:szCs w:val="28"/>
          <w:lang w:val="ru-RU"/>
        </w:rPr>
        <w:t>о</w:t>
      </w:r>
      <w:r w:rsidR="00410DF7">
        <w:rPr>
          <w:sz w:val="28"/>
          <w:szCs w:val="28"/>
          <w:lang w:val="ru-RU"/>
        </w:rPr>
        <w:t xml:space="preserve"> </w:t>
      </w:r>
      <w:r w:rsidRPr="002A32AD">
        <w:rPr>
          <w:sz w:val="28"/>
          <w:szCs w:val="28"/>
          <w:lang w:val="ru-RU"/>
        </w:rPr>
        <w:t>на</w:t>
      </w:r>
      <w:r w:rsidRPr="002A32AD">
        <w:rPr>
          <w:spacing w:val="-1"/>
          <w:sz w:val="28"/>
          <w:szCs w:val="28"/>
          <w:lang w:val="ru-RU"/>
        </w:rPr>
        <w:t>п</w:t>
      </w:r>
      <w:r w:rsidRPr="002A32AD">
        <w:rPr>
          <w:spacing w:val="1"/>
          <w:sz w:val="28"/>
          <w:szCs w:val="28"/>
          <w:lang w:val="ru-RU"/>
        </w:rPr>
        <w:t>р</w:t>
      </w:r>
      <w:r w:rsidRPr="002A32AD">
        <w:rPr>
          <w:sz w:val="28"/>
          <w:szCs w:val="28"/>
          <w:lang w:val="ru-RU"/>
        </w:rPr>
        <w:t>ав</w:t>
      </w:r>
      <w:r w:rsidRPr="002A32AD">
        <w:rPr>
          <w:spacing w:val="-1"/>
          <w:sz w:val="28"/>
          <w:szCs w:val="28"/>
          <w:lang w:val="ru-RU"/>
        </w:rPr>
        <w:t>л</w:t>
      </w:r>
      <w:r w:rsidRPr="002A32AD">
        <w:rPr>
          <w:spacing w:val="-2"/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ни</w:t>
      </w:r>
      <w:r w:rsidRPr="002A32AD">
        <w:rPr>
          <w:sz w:val="28"/>
          <w:szCs w:val="28"/>
          <w:lang w:val="ru-RU"/>
        </w:rPr>
        <w:t xml:space="preserve">ю </w:t>
      </w:r>
      <w:r w:rsidRPr="002A32AD">
        <w:rPr>
          <w:spacing w:val="-2"/>
          <w:sz w:val="28"/>
          <w:szCs w:val="28"/>
          <w:lang w:val="ru-RU"/>
        </w:rPr>
        <w:t>п</w:t>
      </w:r>
      <w:r w:rsidRPr="002A32AD">
        <w:rPr>
          <w:spacing w:val="-1"/>
          <w:sz w:val="28"/>
          <w:szCs w:val="28"/>
          <w:lang w:val="ru-RU"/>
        </w:rPr>
        <w:t>о</w:t>
      </w: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z w:val="28"/>
          <w:szCs w:val="28"/>
          <w:lang w:val="ru-RU"/>
        </w:rPr>
        <w:t>г</w:t>
      </w:r>
      <w:r w:rsidRPr="002A32AD">
        <w:rPr>
          <w:spacing w:val="-1"/>
          <w:sz w:val="28"/>
          <w:szCs w:val="28"/>
          <w:lang w:val="ru-RU"/>
        </w:rPr>
        <w:t>о</w:t>
      </w:r>
      <w:r w:rsidRPr="002A32AD">
        <w:rPr>
          <w:sz w:val="28"/>
          <w:szCs w:val="28"/>
          <w:lang w:val="ru-RU"/>
        </w:rPr>
        <w:t>т</w:t>
      </w:r>
      <w:r w:rsidRPr="002A32AD">
        <w:rPr>
          <w:spacing w:val="1"/>
          <w:sz w:val="28"/>
          <w:szCs w:val="28"/>
          <w:lang w:val="ru-RU"/>
        </w:rPr>
        <w:t>о</w:t>
      </w:r>
      <w:r w:rsidRPr="002A32AD">
        <w:rPr>
          <w:sz w:val="28"/>
          <w:szCs w:val="28"/>
          <w:lang w:val="ru-RU"/>
        </w:rPr>
        <w:t>вки</w:t>
      </w:r>
    </w:p>
    <w:p w14:paraId="4D8B5D78" w14:textId="77777777" w:rsidR="00F674AA" w:rsidRDefault="00F674AA" w:rsidP="00F674AA">
      <w:pPr>
        <w:ind w:firstLine="709"/>
        <w:jc w:val="center"/>
        <w:rPr>
          <w:sz w:val="28"/>
          <w:szCs w:val="28"/>
          <w:lang w:val="ru-RU"/>
        </w:rPr>
      </w:pPr>
      <w:r w:rsidRPr="002A32AD">
        <w:rPr>
          <w:spacing w:val="1"/>
          <w:sz w:val="28"/>
          <w:szCs w:val="28"/>
          <w:lang w:val="ru-RU"/>
        </w:rPr>
        <w:t>35</w:t>
      </w:r>
      <w:r w:rsidRPr="002A32AD">
        <w:rPr>
          <w:spacing w:val="-3"/>
          <w:sz w:val="28"/>
          <w:szCs w:val="28"/>
          <w:lang w:val="ru-RU"/>
        </w:rPr>
        <w:t>.</w:t>
      </w:r>
      <w:r w:rsidRPr="002A32AD">
        <w:rPr>
          <w:spacing w:val="1"/>
          <w:sz w:val="28"/>
          <w:szCs w:val="28"/>
          <w:lang w:val="ru-RU"/>
        </w:rPr>
        <w:t>03</w:t>
      </w:r>
      <w:r w:rsidRPr="002A32AD">
        <w:rPr>
          <w:spacing w:val="-3"/>
          <w:sz w:val="28"/>
          <w:szCs w:val="28"/>
          <w:lang w:val="ru-RU"/>
        </w:rPr>
        <w:t>.</w:t>
      </w:r>
      <w:r w:rsidRPr="002A32AD">
        <w:rPr>
          <w:spacing w:val="1"/>
          <w:sz w:val="28"/>
          <w:szCs w:val="28"/>
          <w:lang w:val="ru-RU"/>
        </w:rPr>
        <w:t>1</w:t>
      </w:r>
      <w:r w:rsidRPr="002A32AD">
        <w:rPr>
          <w:sz w:val="28"/>
          <w:szCs w:val="28"/>
          <w:lang w:val="ru-RU"/>
        </w:rPr>
        <w:t>0 -Л</w:t>
      </w:r>
      <w:r w:rsidRPr="002A32AD">
        <w:rPr>
          <w:spacing w:val="-3"/>
          <w:sz w:val="28"/>
          <w:szCs w:val="28"/>
          <w:lang w:val="ru-RU"/>
        </w:rPr>
        <w:t>а</w:t>
      </w:r>
      <w:r w:rsidRPr="002A32AD">
        <w:rPr>
          <w:spacing w:val="-1"/>
          <w:sz w:val="28"/>
          <w:szCs w:val="28"/>
          <w:lang w:val="ru-RU"/>
        </w:rPr>
        <w:t>н</w:t>
      </w:r>
      <w:r w:rsidRPr="002A32AD">
        <w:rPr>
          <w:spacing w:val="1"/>
          <w:sz w:val="28"/>
          <w:szCs w:val="28"/>
          <w:lang w:val="ru-RU"/>
        </w:rPr>
        <w:t>д</w:t>
      </w:r>
      <w:r w:rsidRPr="002A32AD">
        <w:rPr>
          <w:sz w:val="28"/>
          <w:szCs w:val="28"/>
          <w:lang w:val="ru-RU"/>
        </w:rPr>
        <w:t>ша</w:t>
      </w:r>
      <w:r w:rsidRPr="002A32AD">
        <w:rPr>
          <w:spacing w:val="-2"/>
          <w:sz w:val="28"/>
          <w:szCs w:val="28"/>
          <w:lang w:val="ru-RU"/>
        </w:rPr>
        <w:t>ф</w:t>
      </w:r>
      <w:r w:rsidRPr="002A32AD">
        <w:rPr>
          <w:sz w:val="28"/>
          <w:szCs w:val="28"/>
          <w:lang w:val="ru-RU"/>
        </w:rPr>
        <w:t>тная</w:t>
      </w:r>
      <w:r w:rsidR="00410DF7">
        <w:rPr>
          <w:sz w:val="28"/>
          <w:szCs w:val="28"/>
          <w:lang w:val="ru-RU"/>
        </w:rPr>
        <w:t xml:space="preserve"> </w:t>
      </w:r>
      <w:r w:rsidRPr="002A32AD">
        <w:rPr>
          <w:spacing w:val="-3"/>
          <w:sz w:val="28"/>
          <w:szCs w:val="28"/>
          <w:lang w:val="ru-RU"/>
        </w:rPr>
        <w:t>а</w:t>
      </w:r>
      <w:r w:rsidRPr="002A32AD">
        <w:rPr>
          <w:spacing w:val="1"/>
          <w:sz w:val="28"/>
          <w:szCs w:val="28"/>
          <w:lang w:val="ru-RU"/>
        </w:rPr>
        <w:t>р</w:t>
      </w:r>
      <w:r w:rsidRPr="002A32AD">
        <w:rPr>
          <w:spacing w:val="-1"/>
          <w:sz w:val="28"/>
          <w:szCs w:val="28"/>
          <w:lang w:val="ru-RU"/>
        </w:rPr>
        <w:t>х</w:t>
      </w:r>
      <w:r w:rsidRPr="002A32AD">
        <w:rPr>
          <w:spacing w:val="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>т</w:t>
      </w:r>
      <w:r w:rsidRPr="002A32AD">
        <w:rPr>
          <w:spacing w:val="-3"/>
          <w:sz w:val="28"/>
          <w:szCs w:val="28"/>
          <w:lang w:val="ru-RU"/>
        </w:rPr>
        <w:t>е</w:t>
      </w:r>
      <w:r w:rsidRPr="002A32AD">
        <w:rPr>
          <w:sz w:val="28"/>
          <w:szCs w:val="28"/>
          <w:lang w:val="ru-RU"/>
        </w:rPr>
        <w:t>кт</w:t>
      </w:r>
      <w:r w:rsidRPr="002A32AD">
        <w:rPr>
          <w:spacing w:val="-4"/>
          <w:sz w:val="28"/>
          <w:szCs w:val="28"/>
          <w:lang w:val="ru-RU"/>
        </w:rPr>
        <w:t>у</w:t>
      </w:r>
      <w:r w:rsidRPr="002A32AD">
        <w:rPr>
          <w:spacing w:val="1"/>
          <w:sz w:val="28"/>
          <w:szCs w:val="28"/>
          <w:lang w:val="ru-RU"/>
        </w:rPr>
        <w:t>р</w:t>
      </w:r>
      <w:r w:rsidRPr="002A32AD">
        <w:rPr>
          <w:sz w:val="28"/>
          <w:szCs w:val="28"/>
          <w:lang w:val="ru-RU"/>
        </w:rPr>
        <w:t>а (ква</w:t>
      </w:r>
      <w:r w:rsidRPr="002A32AD">
        <w:rPr>
          <w:spacing w:val="-1"/>
          <w:sz w:val="28"/>
          <w:szCs w:val="28"/>
          <w:lang w:val="ru-RU"/>
        </w:rPr>
        <w:t>л</w:t>
      </w:r>
      <w:r w:rsidRPr="002A32AD">
        <w:rPr>
          <w:spacing w:val="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>ф</w:t>
      </w:r>
      <w:r w:rsidRPr="002A32AD">
        <w:rPr>
          <w:spacing w:val="-1"/>
          <w:sz w:val="28"/>
          <w:szCs w:val="28"/>
          <w:lang w:val="ru-RU"/>
        </w:rPr>
        <w:t>и</w:t>
      </w:r>
      <w:r w:rsidRPr="002A32AD">
        <w:rPr>
          <w:sz w:val="28"/>
          <w:szCs w:val="28"/>
          <w:lang w:val="ru-RU"/>
        </w:rPr>
        <w:t>к</w:t>
      </w:r>
      <w:r w:rsidRPr="002A32AD">
        <w:rPr>
          <w:spacing w:val="-2"/>
          <w:sz w:val="28"/>
          <w:szCs w:val="28"/>
          <w:lang w:val="ru-RU"/>
        </w:rPr>
        <w:t>а</w:t>
      </w:r>
      <w:r w:rsidRPr="002A32AD">
        <w:rPr>
          <w:spacing w:val="1"/>
          <w:sz w:val="28"/>
          <w:szCs w:val="28"/>
          <w:lang w:val="ru-RU"/>
        </w:rPr>
        <w:t>ци</w:t>
      </w:r>
      <w:r w:rsidRPr="002A32AD">
        <w:rPr>
          <w:sz w:val="28"/>
          <w:szCs w:val="28"/>
          <w:lang w:val="ru-RU"/>
        </w:rPr>
        <w:t xml:space="preserve">я </w:t>
      </w:r>
      <w:r w:rsidRPr="002A32AD">
        <w:rPr>
          <w:spacing w:val="-3"/>
          <w:sz w:val="28"/>
          <w:szCs w:val="28"/>
          <w:lang w:val="ru-RU"/>
        </w:rPr>
        <w:t>(</w:t>
      </w:r>
      <w:r w:rsidRPr="002A32AD">
        <w:rPr>
          <w:sz w:val="28"/>
          <w:szCs w:val="28"/>
          <w:lang w:val="ru-RU"/>
        </w:rPr>
        <w:t>сте</w:t>
      </w:r>
      <w:r w:rsidRPr="002A32AD">
        <w:rPr>
          <w:spacing w:val="-1"/>
          <w:sz w:val="28"/>
          <w:szCs w:val="28"/>
          <w:lang w:val="ru-RU"/>
        </w:rPr>
        <w:t>п</w:t>
      </w:r>
      <w:r w:rsidRPr="002A32AD">
        <w:rPr>
          <w:spacing w:val="-2"/>
          <w:sz w:val="28"/>
          <w:szCs w:val="28"/>
          <w:lang w:val="ru-RU"/>
        </w:rPr>
        <w:t>е</w:t>
      </w:r>
      <w:r w:rsidRPr="002A32AD">
        <w:rPr>
          <w:spacing w:val="1"/>
          <w:sz w:val="28"/>
          <w:szCs w:val="28"/>
          <w:lang w:val="ru-RU"/>
        </w:rPr>
        <w:t>н</w:t>
      </w:r>
      <w:r w:rsidRPr="002A32AD">
        <w:rPr>
          <w:spacing w:val="-1"/>
          <w:sz w:val="28"/>
          <w:szCs w:val="28"/>
          <w:lang w:val="ru-RU"/>
        </w:rPr>
        <w:t>ь</w:t>
      </w:r>
      <w:r w:rsidRPr="002A32AD">
        <w:rPr>
          <w:sz w:val="28"/>
          <w:szCs w:val="28"/>
          <w:lang w:val="ru-RU"/>
        </w:rPr>
        <w:t>) ба</w:t>
      </w:r>
      <w:r w:rsidRPr="002A32AD">
        <w:rPr>
          <w:spacing w:val="-1"/>
          <w:sz w:val="28"/>
          <w:szCs w:val="28"/>
          <w:lang w:val="ru-RU"/>
        </w:rPr>
        <w:t>к</w:t>
      </w:r>
      <w:r w:rsidRPr="002A32AD">
        <w:rPr>
          <w:sz w:val="28"/>
          <w:szCs w:val="28"/>
          <w:lang w:val="ru-RU"/>
        </w:rPr>
        <w:t>ала</w:t>
      </w:r>
      <w:r>
        <w:rPr>
          <w:sz w:val="28"/>
          <w:szCs w:val="28"/>
          <w:lang w:val="ru-RU"/>
        </w:rPr>
        <w:t>в</w:t>
      </w:r>
      <w:r>
        <w:rPr>
          <w:spacing w:val="-1"/>
          <w:sz w:val="28"/>
          <w:szCs w:val="28"/>
          <w:lang w:val="ru-RU"/>
        </w:rPr>
        <w:t>р)</w:t>
      </w:r>
    </w:p>
    <w:p w14:paraId="768D9656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30CD67F7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531A38FC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3008F59D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62C3483F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78B78C46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348D4F25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2C21FFB5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2F5B7E40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64071944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7F61327F" w14:textId="77777777" w:rsidR="00F674AA" w:rsidRPr="007E47F5" w:rsidRDefault="00F674AA" w:rsidP="00F674AA">
      <w:pPr>
        <w:ind w:firstLine="709"/>
        <w:jc w:val="both"/>
        <w:rPr>
          <w:lang w:val="ru-RU"/>
        </w:rPr>
      </w:pPr>
    </w:p>
    <w:p w14:paraId="4EDB2873" w14:textId="77777777" w:rsidR="00F674AA" w:rsidRPr="007E47F5" w:rsidRDefault="00F674AA" w:rsidP="00F674AA">
      <w:pPr>
        <w:tabs>
          <w:tab w:val="left" w:pos="1741"/>
        </w:tabs>
        <w:ind w:firstLine="709"/>
        <w:jc w:val="both"/>
        <w:rPr>
          <w:lang w:val="ru-RU"/>
        </w:rPr>
      </w:pPr>
      <w:r>
        <w:rPr>
          <w:lang w:val="ru-RU"/>
        </w:rPr>
        <w:tab/>
      </w:r>
    </w:p>
    <w:p w14:paraId="48AB966C" w14:textId="77777777" w:rsidR="00F674AA" w:rsidRPr="007E47F5" w:rsidRDefault="00F674AA" w:rsidP="00F674AA">
      <w:pPr>
        <w:ind w:firstLine="709"/>
        <w:jc w:val="both"/>
        <w:rPr>
          <w:sz w:val="22"/>
          <w:szCs w:val="22"/>
          <w:lang w:val="ru-RU"/>
        </w:rPr>
      </w:pPr>
    </w:p>
    <w:p w14:paraId="79B6947B" w14:textId="77777777" w:rsidR="00F674AA" w:rsidRPr="00426CF3" w:rsidRDefault="00F674AA" w:rsidP="00F674AA">
      <w:pPr>
        <w:ind w:firstLine="709"/>
        <w:jc w:val="both"/>
        <w:rPr>
          <w:sz w:val="13"/>
          <w:szCs w:val="13"/>
          <w:lang w:val="ru-RU"/>
        </w:rPr>
      </w:pPr>
    </w:p>
    <w:p w14:paraId="6C6B3E6C" w14:textId="77777777" w:rsidR="00F674AA" w:rsidRPr="00426CF3" w:rsidRDefault="00F674AA" w:rsidP="00F674AA">
      <w:pPr>
        <w:ind w:firstLine="709"/>
        <w:jc w:val="both"/>
        <w:rPr>
          <w:lang w:val="ru-RU"/>
        </w:rPr>
      </w:pPr>
    </w:p>
    <w:p w14:paraId="6946AC4B" w14:textId="77777777" w:rsidR="00F674AA" w:rsidRPr="00426CF3" w:rsidRDefault="00F674AA" w:rsidP="00F674AA">
      <w:pPr>
        <w:ind w:firstLine="709"/>
        <w:jc w:val="both"/>
        <w:rPr>
          <w:lang w:val="ru-RU"/>
        </w:rPr>
      </w:pPr>
    </w:p>
    <w:p w14:paraId="574CAB36" w14:textId="77777777" w:rsidR="00F674AA" w:rsidRPr="00426CF3" w:rsidRDefault="00F674AA" w:rsidP="00F674AA">
      <w:pPr>
        <w:ind w:firstLine="709"/>
        <w:jc w:val="both"/>
        <w:rPr>
          <w:lang w:val="ru-RU"/>
        </w:rPr>
      </w:pPr>
    </w:p>
    <w:p w14:paraId="33511B06" w14:textId="77777777" w:rsidR="00F674AA" w:rsidRPr="00426CF3" w:rsidRDefault="00F674AA" w:rsidP="00F674AA">
      <w:pPr>
        <w:ind w:firstLine="709"/>
        <w:jc w:val="both"/>
        <w:rPr>
          <w:lang w:val="ru-RU"/>
        </w:rPr>
      </w:pPr>
    </w:p>
    <w:p w14:paraId="498677F1" w14:textId="77777777" w:rsidR="00F674AA" w:rsidRPr="00426CF3" w:rsidRDefault="00F674AA" w:rsidP="00F674AA">
      <w:pPr>
        <w:ind w:firstLine="709"/>
        <w:jc w:val="both"/>
        <w:rPr>
          <w:lang w:val="ru-RU"/>
        </w:rPr>
      </w:pPr>
    </w:p>
    <w:p w14:paraId="46B42C52" w14:textId="77777777" w:rsidR="00F674AA" w:rsidRPr="00426CF3" w:rsidRDefault="00F674AA" w:rsidP="00F674AA">
      <w:pPr>
        <w:jc w:val="both"/>
        <w:rPr>
          <w:lang w:val="ru-RU"/>
        </w:rPr>
      </w:pPr>
    </w:p>
    <w:p w14:paraId="0915227B" w14:textId="77777777" w:rsidR="00F674AA" w:rsidRPr="00426CF3" w:rsidRDefault="00F674AA" w:rsidP="00F674AA">
      <w:pPr>
        <w:jc w:val="both"/>
        <w:rPr>
          <w:lang w:val="ru-RU"/>
        </w:rPr>
      </w:pPr>
    </w:p>
    <w:p w14:paraId="0AD87040" w14:textId="77777777" w:rsidR="00F674AA" w:rsidRDefault="00F674AA" w:rsidP="00F674AA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val="ru-RU"/>
        </w:rPr>
      </w:pPr>
    </w:p>
    <w:p w14:paraId="2C56F721" w14:textId="77777777" w:rsidR="00F674AA" w:rsidRDefault="00F674AA" w:rsidP="00F674AA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val="ru-RU"/>
        </w:rPr>
      </w:pPr>
    </w:p>
    <w:p w14:paraId="1F538974" w14:textId="77777777" w:rsidR="00F674AA" w:rsidRDefault="00F674AA" w:rsidP="00F674AA">
      <w:pPr>
        <w:autoSpaceDE w:val="0"/>
        <w:autoSpaceDN w:val="0"/>
        <w:adjustRightInd w:val="0"/>
        <w:rPr>
          <w:rFonts w:eastAsiaTheme="minorHAnsi"/>
          <w:sz w:val="24"/>
          <w:szCs w:val="24"/>
          <w:lang w:val="ru-RU"/>
        </w:rPr>
      </w:pPr>
      <w:r>
        <w:rPr>
          <w:rFonts w:eastAsiaTheme="minorHAnsi"/>
          <w:color w:val="000000"/>
          <w:sz w:val="28"/>
          <w:szCs w:val="28"/>
          <w:lang w:val="ru-RU"/>
        </w:rPr>
        <w:t xml:space="preserve">Формат 60х84            1/16                     Объем 3,4 п. л.          Тираж 25 экз. </w:t>
      </w:r>
    </w:p>
    <w:p w14:paraId="62CCE029" w14:textId="77777777" w:rsidR="00F674AA" w:rsidRDefault="00F674AA" w:rsidP="00F674AA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val="ru-RU"/>
        </w:rPr>
      </w:pPr>
      <w:r>
        <w:rPr>
          <w:rFonts w:eastAsiaTheme="minorHAnsi"/>
          <w:color w:val="000000"/>
          <w:sz w:val="28"/>
          <w:szCs w:val="28"/>
          <w:lang w:val="ru-RU"/>
        </w:rPr>
        <w:t xml:space="preserve">          Заказ                                     Цена свободная</w:t>
      </w:r>
    </w:p>
    <w:p w14:paraId="68C0677F" w14:textId="77777777" w:rsidR="00F674AA" w:rsidRDefault="00F674AA" w:rsidP="00F674AA">
      <w:pPr>
        <w:autoSpaceDE w:val="0"/>
        <w:autoSpaceDN w:val="0"/>
        <w:adjustRightInd w:val="0"/>
        <w:rPr>
          <w:rFonts w:eastAsiaTheme="minorHAnsi"/>
          <w:sz w:val="24"/>
          <w:szCs w:val="24"/>
          <w:lang w:val="ru-RU"/>
        </w:rPr>
      </w:pPr>
    </w:p>
    <w:p w14:paraId="384F74D7" w14:textId="77777777" w:rsidR="00F674AA" w:rsidRDefault="00F674AA" w:rsidP="00F674AA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val="ru-RU"/>
        </w:rPr>
      </w:pPr>
      <w:r>
        <w:rPr>
          <w:rFonts w:eastAsiaTheme="minorHAnsi"/>
          <w:color w:val="000000"/>
          <w:sz w:val="28"/>
          <w:szCs w:val="28"/>
          <w:lang w:val="ru-RU"/>
        </w:rPr>
        <w:t xml:space="preserve">          Издательский центр ДГТУ</w:t>
      </w:r>
    </w:p>
    <w:p w14:paraId="5B421FB0" w14:textId="77777777" w:rsidR="00F674AA" w:rsidRDefault="00F674AA" w:rsidP="00F674AA">
      <w:pPr>
        <w:autoSpaceDE w:val="0"/>
        <w:autoSpaceDN w:val="0"/>
        <w:adjustRightInd w:val="0"/>
        <w:rPr>
          <w:rFonts w:eastAsiaTheme="minorHAnsi"/>
          <w:color w:val="000000"/>
          <w:sz w:val="28"/>
          <w:szCs w:val="28"/>
          <w:lang w:val="ru-RU"/>
        </w:rPr>
      </w:pPr>
      <w:r>
        <w:rPr>
          <w:rFonts w:eastAsiaTheme="minorHAnsi"/>
          <w:color w:val="000000"/>
          <w:sz w:val="28"/>
          <w:szCs w:val="28"/>
          <w:lang w:val="ru-RU"/>
        </w:rPr>
        <w:t xml:space="preserve">          Адрес университета и полиграфического предприятия:</w:t>
      </w:r>
    </w:p>
    <w:p w14:paraId="12C69D00" w14:textId="77777777" w:rsidR="00677BC1" w:rsidRPr="00FF1F72" w:rsidRDefault="00F674AA" w:rsidP="00FF1F72">
      <w:pPr>
        <w:autoSpaceDE w:val="0"/>
        <w:autoSpaceDN w:val="0"/>
        <w:adjustRightInd w:val="0"/>
        <w:rPr>
          <w:sz w:val="28"/>
          <w:szCs w:val="28"/>
          <w:lang w:val="ru-RU"/>
        </w:rPr>
      </w:pPr>
      <w:r>
        <w:rPr>
          <w:rFonts w:eastAsiaTheme="minorHAnsi"/>
          <w:color w:val="000000"/>
          <w:sz w:val="28"/>
          <w:szCs w:val="28"/>
          <w:lang w:val="ru-RU"/>
        </w:rPr>
        <w:t xml:space="preserve">          344000, г. Ростов-на-Дону, пл. Гагарина, 1.</w:t>
      </w:r>
    </w:p>
    <w:sectPr w:rsidR="00677BC1" w:rsidRPr="00FF1F72" w:rsidSect="00F674AA">
      <w:headerReference w:type="default" r:id="rId44"/>
      <w:pgSz w:w="11920" w:h="16840"/>
      <w:pgMar w:top="1360" w:right="1380" w:bottom="280" w:left="1680" w:header="0" w:footer="94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2DFE2C" w14:textId="77777777" w:rsidR="00C66898" w:rsidRDefault="00C66898">
      <w:r>
        <w:separator/>
      </w:r>
    </w:p>
  </w:endnote>
  <w:endnote w:type="continuationSeparator" w:id="0">
    <w:p w14:paraId="61A411C6" w14:textId="77777777" w:rsidR="00C66898" w:rsidRDefault="00C668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70951996"/>
      <w:docPartObj>
        <w:docPartGallery w:val="Page Numbers (Bottom of Page)"/>
        <w:docPartUnique/>
      </w:docPartObj>
    </w:sdtPr>
    <w:sdtEndPr/>
    <w:sdtContent>
      <w:p w14:paraId="153656C6" w14:textId="22332F2F" w:rsidR="006A5B6C" w:rsidRDefault="0059479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64A24" w:rsidRPr="00F64A24">
          <w:rPr>
            <w:noProof/>
            <w:lang w:val="ru-RU"/>
          </w:rPr>
          <w:t>21</w:t>
        </w:r>
        <w:r>
          <w:rPr>
            <w:noProof/>
            <w:lang w:val="ru-RU"/>
          </w:rPr>
          <w:fldChar w:fldCharType="end"/>
        </w:r>
      </w:p>
    </w:sdtContent>
  </w:sdt>
  <w:p w14:paraId="60ABB5C1" w14:textId="77777777" w:rsidR="006A5B6C" w:rsidRDefault="006A5B6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D9F410" w14:textId="77777777" w:rsidR="00C66898" w:rsidRDefault="00C66898">
      <w:r>
        <w:separator/>
      </w:r>
    </w:p>
  </w:footnote>
  <w:footnote w:type="continuationSeparator" w:id="0">
    <w:p w14:paraId="45C42A0A" w14:textId="77777777" w:rsidR="00C66898" w:rsidRDefault="00C668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37EEF1" w14:textId="77777777" w:rsidR="006A5B6C" w:rsidRDefault="006A5B6C">
    <w:pPr>
      <w:spacing w:line="200" w:lineRule="exac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C559FE" w14:textId="77777777" w:rsidR="006A5B6C" w:rsidRDefault="006A5B6C">
    <w:pPr>
      <w:spacing w:line="0" w:lineRule="atLeast"/>
      <w:rPr>
        <w:sz w:val="0"/>
        <w:szCs w:val="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D4A62D29"/>
    <w:multiLevelType w:val="hybridMultilevel"/>
    <w:tmpl w:val="86691CE7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CC8DDB8"/>
    <w:multiLevelType w:val="hybridMultilevel"/>
    <w:tmpl w:val="CEC80B89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9601F42"/>
    <w:multiLevelType w:val="hybridMultilevel"/>
    <w:tmpl w:val="F8020D22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148A3798"/>
    <w:multiLevelType w:val="multilevel"/>
    <w:tmpl w:val="E44AA0E6"/>
    <w:lvl w:ilvl="0">
      <w:start w:val="1"/>
      <w:numFmt w:val="decimal"/>
      <w:pStyle w:val="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30846D0E"/>
    <w:multiLevelType w:val="hybridMultilevel"/>
    <w:tmpl w:val="1AF87D5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37CD1270"/>
    <w:multiLevelType w:val="hybridMultilevel"/>
    <w:tmpl w:val="56F2EA50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5260839C"/>
    <w:multiLevelType w:val="hybridMultilevel"/>
    <w:tmpl w:val="6690A654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7BC1"/>
    <w:rsid w:val="00044A22"/>
    <w:rsid w:val="00066F0A"/>
    <w:rsid w:val="000A1F76"/>
    <w:rsid w:val="001261AC"/>
    <w:rsid w:val="00154290"/>
    <w:rsid w:val="001F3C7E"/>
    <w:rsid w:val="00271184"/>
    <w:rsid w:val="002E4F33"/>
    <w:rsid w:val="00331AD9"/>
    <w:rsid w:val="00357D99"/>
    <w:rsid w:val="00383D17"/>
    <w:rsid w:val="003A5FB2"/>
    <w:rsid w:val="00410DF7"/>
    <w:rsid w:val="00420A9A"/>
    <w:rsid w:val="00427025"/>
    <w:rsid w:val="00432C23"/>
    <w:rsid w:val="004E16F6"/>
    <w:rsid w:val="004E5900"/>
    <w:rsid w:val="004F4A04"/>
    <w:rsid w:val="00516FE7"/>
    <w:rsid w:val="0052278C"/>
    <w:rsid w:val="00562179"/>
    <w:rsid w:val="0058141B"/>
    <w:rsid w:val="0059479B"/>
    <w:rsid w:val="005B5A8E"/>
    <w:rsid w:val="005E58A0"/>
    <w:rsid w:val="005E7DC7"/>
    <w:rsid w:val="00677BC1"/>
    <w:rsid w:val="006A5B6C"/>
    <w:rsid w:val="006C5705"/>
    <w:rsid w:val="007474DE"/>
    <w:rsid w:val="0076100D"/>
    <w:rsid w:val="00765723"/>
    <w:rsid w:val="007B5DB2"/>
    <w:rsid w:val="007C3BB7"/>
    <w:rsid w:val="00816932"/>
    <w:rsid w:val="00825FDF"/>
    <w:rsid w:val="008422AC"/>
    <w:rsid w:val="00847EE3"/>
    <w:rsid w:val="008A3725"/>
    <w:rsid w:val="008B0A90"/>
    <w:rsid w:val="008D4BBF"/>
    <w:rsid w:val="008D64E6"/>
    <w:rsid w:val="008E5706"/>
    <w:rsid w:val="00944366"/>
    <w:rsid w:val="00986B02"/>
    <w:rsid w:val="009B7672"/>
    <w:rsid w:val="00B1424C"/>
    <w:rsid w:val="00B623D5"/>
    <w:rsid w:val="00BD53AB"/>
    <w:rsid w:val="00C14068"/>
    <w:rsid w:val="00C166E0"/>
    <w:rsid w:val="00C637FF"/>
    <w:rsid w:val="00C66898"/>
    <w:rsid w:val="00CB1A92"/>
    <w:rsid w:val="00CC5178"/>
    <w:rsid w:val="00CF5827"/>
    <w:rsid w:val="00DA0DED"/>
    <w:rsid w:val="00E21591"/>
    <w:rsid w:val="00E34755"/>
    <w:rsid w:val="00E569FF"/>
    <w:rsid w:val="00EF7168"/>
    <w:rsid w:val="00F0540A"/>
    <w:rsid w:val="00F102AC"/>
    <w:rsid w:val="00F11469"/>
    <w:rsid w:val="00F476B1"/>
    <w:rsid w:val="00F64A24"/>
    <w:rsid w:val="00F674AA"/>
    <w:rsid w:val="00F81B2F"/>
    <w:rsid w:val="00FD4F74"/>
    <w:rsid w:val="00FF1F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D9D999"/>
  <w15:docId w15:val="{7899D783-CD5B-43CE-8914-E5822CC2F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3490"/>
  </w:style>
  <w:style w:type="paragraph" w:styleId="1">
    <w:name w:val="heading 1"/>
    <w:basedOn w:val="a"/>
    <w:next w:val="a"/>
    <w:link w:val="10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rsid w:val="001B3490"/>
    <w:rPr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a3">
    <w:name w:val="header"/>
    <w:basedOn w:val="a"/>
    <w:link w:val="a4"/>
    <w:uiPriority w:val="99"/>
    <w:unhideWhenUsed/>
    <w:rsid w:val="00847EE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7EE3"/>
  </w:style>
  <w:style w:type="paragraph" w:styleId="a5">
    <w:name w:val="footer"/>
    <w:basedOn w:val="a"/>
    <w:link w:val="a6"/>
    <w:uiPriority w:val="99"/>
    <w:unhideWhenUsed/>
    <w:rsid w:val="00847EE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847EE3"/>
  </w:style>
  <w:style w:type="paragraph" w:styleId="a7">
    <w:name w:val="Balloon Text"/>
    <w:basedOn w:val="a"/>
    <w:link w:val="a8"/>
    <w:uiPriority w:val="99"/>
    <w:semiHidden/>
    <w:unhideWhenUsed/>
    <w:rsid w:val="00FD4F7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D4F7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D4F74"/>
    <w:pPr>
      <w:autoSpaceDE w:val="0"/>
      <w:autoSpaceDN w:val="0"/>
      <w:adjustRightInd w:val="0"/>
    </w:pPr>
    <w:rPr>
      <w:color w:val="000000"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C2BA2F-B998-45CB-9016-34B868CE35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29</Pages>
  <Words>3981</Words>
  <Characters>22697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Дмитрий</dc:creator>
  <cp:lastModifiedBy>Фоминов Евгений Валерьевич</cp:lastModifiedBy>
  <cp:revision>5</cp:revision>
  <dcterms:created xsi:type="dcterms:W3CDTF">2024-10-05T10:33:00Z</dcterms:created>
  <dcterms:modified xsi:type="dcterms:W3CDTF">2025-06-18T08:24:00Z</dcterms:modified>
</cp:coreProperties>
</file>